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52E42" w14:textId="77777777" w:rsidR="00275EC7" w:rsidRPr="00275EC7" w:rsidRDefault="00275EC7" w:rsidP="00275EC7">
      <w:r w:rsidRPr="00275EC7">
        <w:t>1. Purpose and Scope</w:t>
      </w:r>
    </w:p>
    <w:p w14:paraId="6FAC5611" w14:textId="77777777" w:rsidR="00275EC7" w:rsidRPr="00275EC7" w:rsidRDefault="00275EC7" w:rsidP="00275EC7"/>
    <w:p w14:paraId="416EBDF1" w14:textId="5F019F81" w:rsidR="00275EC7" w:rsidRPr="00275EC7" w:rsidRDefault="00275EC7" w:rsidP="00275EC7">
      <w:r w:rsidRPr="00275EC7">
        <w:t> To provide evidence</w:t>
      </w:r>
      <w:r>
        <w:t xml:space="preserve"> </w:t>
      </w:r>
      <w:r w:rsidRPr="00275EC7">
        <w:t xml:space="preserve">informed, ethical, and standardized recommendations for the use of </w:t>
      </w:r>
      <w:proofErr w:type="spellStart"/>
      <w:r w:rsidRPr="00275EC7">
        <w:t>PlateletRich</w:t>
      </w:r>
      <w:proofErr w:type="spellEnd"/>
      <w:r w:rsidRPr="00275EC7">
        <w:t xml:space="preserve"> Plasma (PRP) in aesthetic and functional gynaecology and reproductive medicine</w:t>
      </w:r>
    </w:p>
    <w:p w14:paraId="50799274" w14:textId="77777777" w:rsidR="00275EC7" w:rsidRDefault="00275EC7" w:rsidP="00275EC7">
      <w:r w:rsidRPr="00275EC7">
        <w:t xml:space="preserve"> Intended for </w:t>
      </w:r>
      <w:proofErr w:type="spellStart"/>
      <w:r w:rsidRPr="00275EC7">
        <w:t>gynecologists</w:t>
      </w:r>
      <w:proofErr w:type="spellEnd"/>
      <w:r w:rsidRPr="00275EC7">
        <w:t>, aesthetic surgeons, dermatologists, and intimate wellness professionals trained in regenerative therapies.</w:t>
      </w:r>
    </w:p>
    <w:p w14:paraId="66134355" w14:textId="68E62DE9" w:rsidR="00275EC7" w:rsidRDefault="00275EC7" w:rsidP="00275EC7">
      <w:r w:rsidRPr="00275EC7">
        <w:rPr>
          <w:b/>
          <w:bCs/>
        </w:rPr>
        <w:t>Answer :</w:t>
      </w:r>
      <w:r>
        <w:t xml:space="preserve"> The purpose of PRP good practice guidelines is to:</w:t>
      </w:r>
    </w:p>
    <w:p w14:paraId="0C0B0240" w14:textId="77777777" w:rsidR="00275EC7" w:rsidRDefault="00275EC7" w:rsidP="00275EC7"/>
    <w:p w14:paraId="1D621A15" w14:textId="77777777" w:rsidR="00275EC7" w:rsidRDefault="00275EC7" w:rsidP="00275EC7">
      <w:r>
        <w:t>Ensure Patient Safety: Promote standardized, evidence-based use of PRP to minimize risks and side effects.</w:t>
      </w:r>
    </w:p>
    <w:p w14:paraId="578F6062" w14:textId="77777777" w:rsidR="00275EC7" w:rsidRDefault="00275EC7" w:rsidP="00275EC7">
      <w:r>
        <w:t>Enhance Clinical Outcomes: Guide practitioners in delivering effective PRP therapies by using best practices in preparation, dosing, and application.</w:t>
      </w:r>
    </w:p>
    <w:p w14:paraId="327177C1" w14:textId="77777777" w:rsidR="00275EC7" w:rsidRDefault="00275EC7" w:rsidP="00275EC7">
      <w:r>
        <w:t>Maintain Ethical Standards: Provide a framework for informed consent, patient selection, and transparency in treatment expectations.</w:t>
      </w:r>
    </w:p>
    <w:p w14:paraId="460BED05" w14:textId="77777777" w:rsidR="00275EC7" w:rsidRDefault="00275EC7" w:rsidP="00275EC7">
      <w:r>
        <w:t>Support Professional Training: Define competency requirements for healthcare professionals performing PRP procedures.</w:t>
      </w:r>
    </w:p>
    <w:p w14:paraId="5290C4B6" w14:textId="77777777" w:rsidR="00275EC7" w:rsidRDefault="00275EC7" w:rsidP="00275EC7">
      <w:r>
        <w:t>Regulate Quality of PRP: Recommend validated methods for PRP preparation and classification (e.g., leukocyte-rich vs. leukocyte-poor).</w:t>
      </w:r>
    </w:p>
    <w:p w14:paraId="16D7698A" w14:textId="77777777" w:rsidR="00275EC7" w:rsidRDefault="00275EC7" w:rsidP="00275EC7">
      <w:r>
        <w:t>Encourage Research &amp; Auditing: Encourage data collection, audit, and clinical studies to improve understanding and effectiveness of PRP therapy.</w:t>
      </w:r>
    </w:p>
    <w:p w14:paraId="60F88A6E" w14:textId="77777777" w:rsidR="00275EC7" w:rsidRDefault="00275EC7" w:rsidP="00275EC7">
      <w:r>
        <w:t xml:space="preserve">Facilitate regulatory compliance </w:t>
      </w:r>
    </w:p>
    <w:p w14:paraId="39E379C0" w14:textId="77777777" w:rsidR="00275EC7" w:rsidRDefault="00275EC7" w:rsidP="00275EC7">
      <w:r>
        <w:t>Promote scientific integrity and reproducibility</w:t>
      </w:r>
    </w:p>
    <w:p w14:paraId="66C281C8" w14:textId="77777777" w:rsidR="00275EC7" w:rsidRDefault="00275EC7" w:rsidP="00275EC7">
      <w:r>
        <w:t>The scope includes:</w:t>
      </w:r>
    </w:p>
    <w:p w14:paraId="4EF9B6FD" w14:textId="77777777" w:rsidR="00275EC7" w:rsidRDefault="00275EC7" w:rsidP="00275EC7">
      <w:r>
        <w:t>Clinical Applications,</w:t>
      </w:r>
    </w:p>
    <w:p w14:paraId="5CEDDFE0" w14:textId="77777777" w:rsidR="00275EC7" w:rsidRDefault="00275EC7" w:rsidP="00275EC7">
      <w:r>
        <w:t xml:space="preserve"> Standard Operating Protocols,</w:t>
      </w:r>
    </w:p>
    <w:p w14:paraId="2CB277A8" w14:textId="77777777" w:rsidR="00275EC7" w:rsidRDefault="00275EC7" w:rsidP="00275EC7">
      <w:r>
        <w:t xml:space="preserve">Training &amp; Competency like what we have for MMC REGISTERATION , MCI REGISTERATION similarly we should have some registration for PRP procedures and </w:t>
      </w:r>
      <w:proofErr w:type="spellStart"/>
      <w:r>
        <w:t>updation</w:t>
      </w:r>
      <w:proofErr w:type="spellEnd"/>
      <w:r>
        <w:t xml:space="preserve"> , renewal every 6 months ,</w:t>
      </w:r>
    </w:p>
    <w:p w14:paraId="55A5355B" w14:textId="77777777" w:rsidR="00275EC7" w:rsidRDefault="00275EC7" w:rsidP="00275EC7">
      <w:r>
        <w:t xml:space="preserve">Legal &amp; Ethical Framework, </w:t>
      </w:r>
    </w:p>
    <w:p w14:paraId="3DFCCF48" w14:textId="77777777" w:rsidR="00275EC7" w:rsidRDefault="00275EC7" w:rsidP="00275EC7">
      <w:r>
        <w:t>Laboratory &amp; Equipment Standard like Use of CE-approved or FDA-cleared kits/devices,</w:t>
      </w:r>
    </w:p>
    <w:p w14:paraId="26A8D43A" w14:textId="77777777" w:rsidR="00275EC7" w:rsidRDefault="00275EC7" w:rsidP="00275EC7">
      <w:r>
        <w:lastRenderedPageBreak/>
        <w:t xml:space="preserve">Sterility and safety in PRP </w:t>
      </w:r>
      <w:proofErr w:type="spellStart"/>
      <w:r>
        <w:t>preparation,Limitations</w:t>
      </w:r>
      <w:proofErr w:type="spellEnd"/>
      <w:r>
        <w:t xml:space="preserve"> &amp; Contraindications</w:t>
      </w:r>
    </w:p>
    <w:p w14:paraId="35E26B18" w14:textId="77777777" w:rsidR="00275EC7" w:rsidRDefault="00275EC7" w:rsidP="00275EC7">
      <w:r>
        <w:t>all this should be for autologous PRP usage.</w:t>
      </w:r>
    </w:p>
    <w:p w14:paraId="280A9B6D" w14:textId="4A335022" w:rsidR="00275EC7" w:rsidRPr="00275EC7" w:rsidRDefault="00275EC7" w:rsidP="00275EC7">
      <w:r>
        <w:t>also we can have more studies for ICMR CODING like other diseases for better authentication of the usage</w:t>
      </w:r>
    </w:p>
    <w:p w14:paraId="62F4460E" w14:textId="77777777" w:rsidR="00275EC7" w:rsidRPr="00275EC7" w:rsidRDefault="00275EC7" w:rsidP="00275EC7">
      <w:r w:rsidRPr="00275EC7">
        <w:t>2. Grading of Recommendations</w:t>
      </w:r>
    </w:p>
    <w:p w14:paraId="50305FBA" w14:textId="77777777" w:rsidR="00275EC7" w:rsidRPr="00275EC7" w:rsidRDefault="00275EC7" w:rsidP="00275EC7">
      <w:r w:rsidRPr="00275EC7">
        <w:rPr>
          <w:rFonts w:ascii="Apple Color Emoji" w:hAnsi="Apple Color Emoji" w:cs="Apple Color Emoji"/>
        </w:rPr>
        <w:t>🔹</w:t>
      </w:r>
      <w:r w:rsidRPr="00275EC7">
        <w:t> Grade A – Strongly Recommended</w:t>
      </w:r>
    </w:p>
    <w:p w14:paraId="6AD537D6" w14:textId="77777777" w:rsidR="00275EC7" w:rsidRPr="00275EC7" w:rsidRDefault="00275EC7" w:rsidP="00275EC7"/>
    <w:p w14:paraId="10CC01B5" w14:textId="77777777" w:rsidR="00275EC7" w:rsidRPr="00275EC7" w:rsidRDefault="00275EC7" w:rsidP="00275EC7">
      <w:r w:rsidRPr="00275EC7">
        <w:t xml:space="preserve"> Supported by RCTs or </w:t>
      </w:r>
      <w:proofErr w:type="spellStart"/>
      <w:r w:rsidRPr="00275EC7">
        <w:t>metaanalyses</w:t>
      </w:r>
      <w:proofErr w:type="spellEnd"/>
      <w:r w:rsidRPr="00275EC7">
        <w:t xml:space="preserve"> showing consistent benefit and safety.</w:t>
      </w:r>
    </w:p>
    <w:p w14:paraId="7D6A450E" w14:textId="77777777" w:rsidR="00275EC7" w:rsidRPr="00275EC7" w:rsidRDefault="00275EC7" w:rsidP="00275EC7"/>
    <w:p w14:paraId="70E83526" w14:textId="77777777" w:rsidR="00275EC7" w:rsidRPr="00275EC7" w:rsidRDefault="00275EC7" w:rsidP="00275EC7">
      <w:r w:rsidRPr="00275EC7">
        <w:rPr>
          <w:rFonts w:ascii="Apple Color Emoji" w:hAnsi="Apple Color Emoji" w:cs="Apple Color Emoji"/>
        </w:rPr>
        <w:t>✅</w:t>
      </w:r>
      <w:r w:rsidRPr="00275EC7">
        <w:t> Example:</w:t>
      </w:r>
    </w:p>
    <w:p w14:paraId="174BF7CE" w14:textId="77777777" w:rsidR="00275EC7" w:rsidRDefault="00275EC7" w:rsidP="00275EC7">
      <w:r w:rsidRPr="00275EC7">
        <w:t>"PRP improves symptoms of mild genitourinary syndrome of menopause (GSM) by enhancing mucosal hydration and elasticity (Grade A)."</w:t>
      </w:r>
    </w:p>
    <w:p w14:paraId="385E2BF7" w14:textId="61F93CAD" w:rsidR="00275EC7" w:rsidRPr="00275EC7" w:rsidRDefault="00275EC7" w:rsidP="00275EC7">
      <w:r w:rsidRPr="00275EC7">
        <w:rPr>
          <w:b/>
          <w:bCs/>
        </w:rPr>
        <w:t>Answer</w:t>
      </w:r>
      <w:r>
        <w:t xml:space="preserve"> : </w:t>
      </w:r>
      <w:r w:rsidRPr="00275EC7">
        <w:t>"PRP improves symptoms of mild genitourinary syndrome of menopause (GSM) by enhancing mucosal hydration and elasticity (Grade A)."</w:t>
      </w:r>
    </w:p>
    <w:p w14:paraId="586E5D32" w14:textId="77777777" w:rsidR="00275EC7" w:rsidRPr="00275EC7" w:rsidRDefault="00275EC7" w:rsidP="00275EC7">
      <w:r w:rsidRPr="00275EC7">
        <w:t> </w:t>
      </w:r>
      <w:r w:rsidRPr="00275EC7">
        <w:rPr>
          <w:rFonts w:ascii="Apple Color Emoji" w:hAnsi="Apple Color Emoji" w:cs="Apple Color Emoji"/>
        </w:rPr>
        <w:t>🔹</w:t>
      </w:r>
      <w:r w:rsidRPr="00275EC7">
        <w:t> Grade B – Suggested</w:t>
      </w:r>
    </w:p>
    <w:p w14:paraId="1CFA2C52" w14:textId="77777777" w:rsidR="00275EC7" w:rsidRPr="00275EC7" w:rsidRDefault="00275EC7" w:rsidP="00275EC7"/>
    <w:p w14:paraId="44830182" w14:textId="77777777" w:rsidR="00275EC7" w:rsidRPr="00275EC7" w:rsidRDefault="00275EC7" w:rsidP="00275EC7">
      <w:r w:rsidRPr="00275EC7">
        <w:t> Supported by observational studies, pilot trials, or cohort data with moderate strength.</w:t>
      </w:r>
    </w:p>
    <w:p w14:paraId="70DDA925" w14:textId="77777777" w:rsidR="00275EC7" w:rsidRPr="00275EC7" w:rsidRDefault="00275EC7" w:rsidP="00275EC7"/>
    <w:p w14:paraId="02AEF73E" w14:textId="77777777" w:rsidR="00275EC7" w:rsidRPr="00275EC7" w:rsidRDefault="00275EC7" w:rsidP="00275EC7">
      <w:r w:rsidRPr="00275EC7">
        <w:rPr>
          <w:rFonts w:ascii="Apple Color Emoji" w:hAnsi="Apple Color Emoji" w:cs="Apple Color Emoji"/>
        </w:rPr>
        <w:t>✅</w:t>
      </w:r>
      <w:r w:rsidRPr="00275EC7">
        <w:t> Example:</w:t>
      </w:r>
    </w:p>
    <w:p w14:paraId="0D4FB050" w14:textId="77777777" w:rsidR="00275EC7" w:rsidRDefault="00275EC7" w:rsidP="00275EC7">
      <w:r w:rsidRPr="00275EC7">
        <w:t>"PRP can reduce postpartum perineal pain and improve healing when injected into scar tissue (Grade B)."</w:t>
      </w:r>
    </w:p>
    <w:p w14:paraId="6D15CAAA" w14:textId="77777777" w:rsidR="00275EC7" w:rsidRDefault="00275EC7" w:rsidP="00275EC7"/>
    <w:p w14:paraId="58F47BAD" w14:textId="77777777" w:rsidR="00275EC7" w:rsidRDefault="00275EC7" w:rsidP="00275EC7">
      <w:r w:rsidRPr="00275EC7">
        <w:rPr>
          <w:b/>
          <w:bCs/>
        </w:rPr>
        <w:t>Answer :</w:t>
      </w:r>
      <w:r>
        <w:t xml:space="preserve"> Genitourinary Syndrome of Menopause (GSM)- Grade B (Moderate-quality studies; small RCTs, case series) Improvements in vaginal dryness, burning, and dyspareunia reported in several studies; long-term data limited.</w:t>
      </w:r>
    </w:p>
    <w:p w14:paraId="36396F78" w14:textId="77777777" w:rsidR="00275EC7" w:rsidRDefault="00275EC7" w:rsidP="00275EC7"/>
    <w:p w14:paraId="54761D58" w14:textId="77777777" w:rsidR="00275EC7" w:rsidRDefault="00275EC7" w:rsidP="00275EC7">
      <w:r>
        <w:t xml:space="preserve">Stress Urinary Incontinence (SUI) - Grade C(Limited studies, mostly observational)   Preliminary results show improvement in mild to moderate SUI, but more high-quality RCTs needed.     </w:t>
      </w:r>
    </w:p>
    <w:p w14:paraId="52508F23" w14:textId="77777777" w:rsidR="00275EC7" w:rsidRDefault="00275EC7" w:rsidP="00275EC7">
      <w:r>
        <w:t xml:space="preserve">Lichen </w:t>
      </w:r>
      <w:proofErr w:type="spellStart"/>
      <w:r>
        <w:t>Sclerosus</w:t>
      </w:r>
      <w:proofErr w:type="spellEnd"/>
      <w:r>
        <w:t xml:space="preserve">- Grade B PRP shown to reduce itching, burning, and skin texture changes; some histologic improvement reported.            </w:t>
      </w:r>
    </w:p>
    <w:p w14:paraId="77900734" w14:textId="77777777" w:rsidR="00275EC7" w:rsidRDefault="00275EC7" w:rsidP="00275EC7">
      <w:r>
        <w:lastRenderedPageBreak/>
        <w:t xml:space="preserve">                         </w:t>
      </w:r>
    </w:p>
    <w:p w14:paraId="6B715FC2" w14:textId="77777777" w:rsidR="00275EC7" w:rsidRDefault="00275EC7" w:rsidP="00275EC7">
      <w:r>
        <w:t xml:space="preserve">Female Sexual Dysfunction Grade B-C Some improvement in arousal, orgasmic function reported. Limited data and highly subjective outcomes. </w:t>
      </w:r>
    </w:p>
    <w:p w14:paraId="1FE3A39A" w14:textId="777377B4" w:rsidR="00275EC7" w:rsidRPr="00275EC7" w:rsidRDefault="00275EC7" w:rsidP="00275EC7">
      <w:r>
        <w:t xml:space="preserve">"PRP can reduce postpartum perineal pain and improve healing when injected into scar tissue (Grade B)."               </w:t>
      </w:r>
    </w:p>
    <w:p w14:paraId="452B95AD" w14:textId="77777777" w:rsidR="00275EC7" w:rsidRPr="00275EC7" w:rsidRDefault="00275EC7" w:rsidP="00275EC7">
      <w:r w:rsidRPr="00275EC7">
        <w:rPr>
          <w:rFonts w:ascii="Apple Color Emoji" w:hAnsi="Apple Color Emoji" w:cs="Apple Color Emoji"/>
        </w:rPr>
        <w:t>🔹</w:t>
      </w:r>
      <w:r w:rsidRPr="00275EC7">
        <w:t> Grade C – Expert Opinion</w:t>
      </w:r>
    </w:p>
    <w:p w14:paraId="3419E98D" w14:textId="77777777" w:rsidR="00275EC7" w:rsidRPr="00275EC7" w:rsidRDefault="00275EC7" w:rsidP="00275EC7"/>
    <w:p w14:paraId="61219D5D" w14:textId="77777777" w:rsidR="00275EC7" w:rsidRPr="00275EC7" w:rsidRDefault="00275EC7" w:rsidP="00275EC7">
      <w:r w:rsidRPr="00275EC7">
        <w:t xml:space="preserve"> Based on clinical consensus or case series when </w:t>
      </w:r>
      <w:proofErr w:type="spellStart"/>
      <w:r w:rsidRPr="00275EC7">
        <w:t>highquality</w:t>
      </w:r>
      <w:proofErr w:type="spellEnd"/>
      <w:r w:rsidRPr="00275EC7">
        <w:t xml:space="preserve"> trials are lacking.</w:t>
      </w:r>
    </w:p>
    <w:p w14:paraId="619EDC23" w14:textId="77777777" w:rsidR="00275EC7" w:rsidRPr="00275EC7" w:rsidRDefault="00275EC7" w:rsidP="00275EC7"/>
    <w:p w14:paraId="26702560" w14:textId="77777777" w:rsidR="00275EC7" w:rsidRPr="00275EC7" w:rsidRDefault="00275EC7" w:rsidP="00275EC7">
      <w:r w:rsidRPr="00275EC7">
        <w:rPr>
          <w:rFonts w:ascii="Apple Color Emoji" w:hAnsi="Apple Color Emoji" w:cs="Apple Color Emoji"/>
        </w:rPr>
        <w:t>✅</w:t>
      </w:r>
      <w:r w:rsidRPr="00275EC7">
        <w:t> Example:</w:t>
      </w:r>
    </w:p>
    <w:p w14:paraId="3756949D" w14:textId="77777777" w:rsidR="00275EC7" w:rsidRDefault="00275EC7" w:rsidP="00275EC7">
      <w:r w:rsidRPr="00275EC7">
        <w:t>"Use of PRP in the Orgasm shot may improve orgasmic dysfunction and sexual confidence (Grade C)."</w:t>
      </w:r>
    </w:p>
    <w:p w14:paraId="648214CC" w14:textId="40596AC4" w:rsidR="00275EC7" w:rsidRDefault="00275EC7" w:rsidP="00275EC7">
      <w:r w:rsidRPr="00275EC7">
        <w:rPr>
          <w:b/>
          <w:bCs/>
        </w:rPr>
        <w:t>Answer :</w:t>
      </w:r>
      <w:r>
        <w:t>Ovarian Rejuvenation / Poor Ovarian Reserve Grade C  Highly experimental; anecdotal success stories but lacking robust scientific support. Use only in research settings.</w:t>
      </w:r>
    </w:p>
    <w:p w14:paraId="6D64CF31" w14:textId="77777777" w:rsidR="00275EC7" w:rsidRDefault="00275EC7" w:rsidP="00275EC7">
      <w:r>
        <w:t xml:space="preserve">Aesthetic Labial Augmentation Grade C  Used alone or with fillers; results are subjective. Minimal complications, but evidence is largely anecdotal.      </w:t>
      </w:r>
    </w:p>
    <w:p w14:paraId="4F6D847C" w14:textId="77777777" w:rsidR="00275EC7" w:rsidRDefault="00275EC7" w:rsidP="00275EC7">
      <w:r>
        <w:t xml:space="preserve">Postpartum Vaginal Laxity grade C PRP with laser/radiofrequency shows promise, but high-quality comparative data lacking.     </w:t>
      </w:r>
    </w:p>
    <w:p w14:paraId="39E5F42C" w14:textId="3780624A" w:rsidR="00275EC7" w:rsidRPr="00275EC7" w:rsidRDefault="00275EC7" w:rsidP="00275EC7">
      <w:r>
        <w:t xml:space="preserve">Vulvodynia / Chronic Vulvar Pain Grade C Used in select refractory cases; some relief reported, but evidence base is small.      </w:t>
      </w:r>
    </w:p>
    <w:p w14:paraId="0F90227B" w14:textId="77777777" w:rsidR="00275EC7" w:rsidRPr="00275EC7" w:rsidRDefault="00275EC7" w:rsidP="00275EC7">
      <w:r w:rsidRPr="00275EC7">
        <w:t> </w:t>
      </w:r>
      <w:r w:rsidRPr="00275EC7">
        <w:rPr>
          <w:rFonts w:ascii="Apple Color Emoji" w:hAnsi="Apple Color Emoji" w:cs="Apple Color Emoji"/>
        </w:rPr>
        <w:t>🔸</w:t>
      </w:r>
      <w:r w:rsidRPr="00275EC7">
        <w:t> CPP – Clinical Practice Point</w:t>
      </w:r>
    </w:p>
    <w:p w14:paraId="27877B30" w14:textId="77777777" w:rsidR="00275EC7" w:rsidRPr="00275EC7" w:rsidRDefault="00275EC7" w:rsidP="00275EC7"/>
    <w:p w14:paraId="138DA440" w14:textId="77777777" w:rsidR="00275EC7" w:rsidRPr="00275EC7" w:rsidRDefault="00275EC7" w:rsidP="00275EC7">
      <w:r w:rsidRPr="00275EC7">
        <w:t> Practical procedural insights not based on formal studies but commonly agreed upon by experienced clinicians.</w:t>
      </w:r>
    </w:p>
    <w:p w14:paraId="3BE2ED7D" w14:textId="77777777" w:rsidR="00275EC7" w:rsidRPr="00275EC7" w:rsidRDefault="00275EC7" w:rsidP="00275EC7"/>
    <w:p w14:paraId="0BBD9DC5" w14:textId="77777777" w:rsidR="00275EC7" w:rsidRPr="00275EC7" w:rsidRDefault="00275EC7" w:rsidP="00275EC7">
      <w:r w:rsidRPr="00275EC7">
        <w:rPr>
          <w:rFonts w:ascii="Apple Color Emoji" w:hAnsi="Apple Color Emoji" w:cs="Apple Color Emoji"/>
        </w:rPr>
        <w:t>✅</w:t>
      </w:r>
      <w:r w:rsidRPr="00275EC7">
        <w:t> Example:</w:t>
      </w:r>
    </w:p>
    <w:p w14:paraId="045A3B61" w14:textId="77777777" w:rsidR="00275EC7" w:rsidRDefault="00275EC7" w:rsidP="00275EC7">
      <w:r w:rsidRPr="00275EC7">
        <w:t>"Use a 27–30G needle for intradermal vulvar PRP to minimize discomfort (CPP)."</w:t>
      </w:r>
    </w:p>
    <w:p w14:paraId="61A4B8E8" w14:textId="77777777" w:rsidR="00275EC7" w:rsidRPr="00275EC7" w:rsidRDefault="00275EC7" w:rsidP="00275EC7">
      <w:pPr>
        <w:rPr>
          <w:b/>
          <w:bCs/>
        </w:rPr>
      </w:pPr>
      <w:r w:rsidRPr="00275EC7">
        <w:rPr>
          <w:b/>
          <w:bCs/>
        </w:rPr>
        <w:t>Answer : "Use a 27–30G needle for intradermal vulvar PRP to minimize discomfort (CPP)."</w:t>
      </w:r>
    </w:p>
    <w:p w14:paraId="07569824" w14:textId="77777777" w:rsidR="00275EC7" w:rsidRPr="00275EC7" w:rsidRDefault="00275EC7" w:rsidP="00275EC7">
      <w:pPr>
        <w:rPr>
          <w:b/>
          <w:bCs/>
        </w:rPr>
      </w:pPr>
    </w:p>
    <w:p w14:paraId="5A3DCA1A" w14:textId="20175A39" w:rsidR="00275EC7" w:rsidRPr="00275EC7" w:rsidRDefault="00275EC7" w:rsidP="00275EC7">
      <w:pPr>
        <w:rPr>
          <w:b/>
          <w:bCs/>
        </w:rPr>
      </w:pPr>
      <w:r w:rsidRPr="00275EC7">
        <w:rPr>
          <w:b/>
          <w:bCs/>
        </w:rPr>
        <w:lastRenderedPageBreak/>
        <w:t>Use validated symptom scores and scales (e.g., FSFI for sexual function, ICIQ-UI for incontinence).</w:t>
      </w:r>
    </w:p>
    <w:p w14:paraId="14A49D2E" w14:textId="77777777" w:rsidR="00275EC7" w:rsidRPr="00275EC7" w:rsidRDefault="00275EC7" w:rsidP="00275EC7">
      <w:r w:rsidRPr="00275EC7">
        <w:t> 3. Indications</w:t>
      </w:r>
    </w:p>
    <w:p w14:paraId="0A2EB63F" w14:textId="77777777" w:rsidR="00275EC7" w:rsidRPr="00275EC7" w:rsidRDefault="00275EC7" w:rsidP="00275EC7">
      <w:r w:rsidRPr="00275EC7">
        <w:t>Functional:</w:t>
      </w:r>
    </w:p>
    <w:p w14:paraId="3D123BC5" w14:textId="77777777" w:rsidR="00275EC7" w:rsidRPr="00275EC7" w:rsidRDefault="00275EC7" w:rsidP="00275EC7"/>
    <w:p w14:paraId="7F8BC6D6" w14:textId="77777777" w:rsidR="00275EC7" w:rsidRPr="00275EC7" w:rsidRDefault="00275EC7" w:rsidP="00275EC7">
      <w:r w:rsidRPr="00275EC7">
        <w:t> Vaginal dryness (GSM)</w:t>
      </w:r>
    </w:p>
    <w:p w14:paraId="3057EA84" w14:textId="77777777" w:rsidR="00275EC7" w:rsidRPr="00275EC7" w:rsidRDefault="00275EC7" w:rsidP="00275EC7">
      <w:r w:rsidRPr="00275EC7">
        <w:t> Sexual arousal and orgasmic dysfunction</w:t>
      </w:r>
    </w:p>
    <w:p w14:paraId="37CC9DA6" w14:textId="77777777" w:rsidR="00275EC7" w:rsidRPr="00275EC7" w:rsidRDefault="00275EC7" w:rsidP="00275EC7">
      <w:r w:rsidRPr="00275EC7">
        <w:t> Mild stress urinary incontinence (SUI)</w:t>
      </w:r>
    </w:p>
    <w:p w14:paraId="3FC8BF06" w14:textId="77777777" w:rsidR="00275EC7" w:rsidRPr="00275EC7" w:rsidRDefault="00275EC7" w:rsidP="00275EC7">
      <w:r w:rsidRPr="00275EC7">
        <w:t xml:space="preserve"> Lichen </w:t>
      </w:r>
      <w:proofErr w:type="spellStart"/>
      <w:r w:rsidRPr="00275EC7">
        <w:t>sclerosus</w:t>
      </w:r>
      <w:proofErr w:type="spellEnd"/>
      <w:r w:rsidRPr="00275EC7">
        <w:t xml:space="preserve"> or vulvar dystrophy (adjunct therapy)</w:t>
      </w:r>
    </w:p>
    <w:p w14:paraId="13551B3B" w14:textId="77777777" w:rsidR="00275EC7" w:rsidRDefault="00275EC7" w:rsidP="00275EC7">
      <w:r w:rsidRPr="00275EC7">
        <w:t>Poor healing wounds</w:t>
      </w:r>
    </w:p>
    <w:p w14:paraId="3008FE43" w14:textId="5ACB9B91" w:rsidR="00275EC7" w:rsidRDefault="00275EC7" w:rsidP="00275EC7">
      <w:pPr>
        <w:rPr>
          <w:b/>
          <w:bCs/>
        </w:rPr>
      </w:pPr>
      <w:r w:rsidRPr="00275EC7">
        <w:rPr>
          <w:b/>
          <w:bCs/>
        </w:rPr>
        <w:t xml:space="preserve">Answer : </w:t>
      </w:r>
    </w:p>
    <w:p w14:paraId="185772A8" w14:textId="77777777" w:rsidR="00275EC7" w:rsidRPr="00275EC7" w:rsidRDefault="00275EC7" w:rsidP="00275EC7">
      <w:pPr>
        <w:rPr>
          <w:b/>
          <w:bCs/>
        </w:rPr>
      </w:pPr>
      <w:r w:rsidRPr="00275EC7">
        <w:rPr>
          <w:b/>
          <w:bCs/>
        </w:rPr>
        <w:t>Functional:</w:t>
      </w:r>
    </w:p>
    <w:p w14:paraId="6DD654FF" w14:textId="77777777" w:rsidR="00275EC7" w:rsidRPr="00275EC7" w:rsidRDefault="00275EC7" w:rsidP="00275EC7"/>
    <w:p w14:paraId="52879CCB" w14:textId="77777777" w:rsidR="00275EC7" w:rsidRPr="00275EC7" w:rsidRDefault="00275EC7" w:rsidP="00275EC7">
      <w:r w:rsidRPr="00275EC7">
        <w:t xml:space="preserve"> Vaginal dryness (GSM)</w:t>
      </w:r>
    </w:p>
    <w:p w14:paraId="3796EFA3" w14:textId="77777777" w:rsidR="00275EC7" w:rsidRPr="00275EC7" w:rsidRDefault="00275EC7" w:rsidP="00275EC7">
      <w:r w:rsidRPr="00275EC7">
        <w:t xml:space="preserve"> Sexual arousal and orgasmic dysfunction</w:t>
      </w:r>
    </w:p>
    <w:p w14:paraId="34741C87" w14:textId="77777777" w:rsidR="00275EC7" w:rsidRPr="00275EC7" w:rsidRDefault="00275EC7" w:rsidP="00275EC7">
      <w:r w:rsidRPr="00275EC7">
        <w:t xml:space="preserve"> Mild stress urinary incontinence (SUI)</w:t>
      </w:r>
    </w:p>
    <w:p w14:paraId="6577387D" w14:textId="77777777" w:rsidR="00275EC7" w:rsidRPr="00275EC7" w:rsidRDefault="00275EC7" w:rsidP="00275EC7">
      <w:r w:rsidRPr="00275EC7">
        <w:t xml:space="preserve"> Lichen </w:t>
      </w:r>
      <w:proofErr w:type="spellStart"/>
      <w:r w:rsidRPr="00275EC7">
        <w:t>sclerosus</w:t>
      </w:r>
      <w:proofErr w:type="spellEnd"/>
      <w:r w:rsidRPr="00275EC7">
        <w:t xml:space="preserve"> or vulvar dystrophy (adjunct therapy)</w:t>
      </w:r>
    </w:p>
    <w:p w14:paraId="29BEFE42" w14:textId="77777777" w:rsidR="00275EC7" w:rsidRPr="00275EC7" w:rsidRDefault="00275EC7" w:rsidP="00275EC7">
      <w:r w:rsidRPr="00275EC7">
        <w:t>Poor healing wounds</w:t>
      </w:r>
    </w:p>
    <w:p w14:paraId="1F2D0491" w14:textId="77777777" w:rsidR="00275EC7" w:rsidRPr="00275EC7" w:rsidRDefault="00275EC7" w:rsidP="00275EC7">
      <w:r w:rsidRPr="00275EC7">
        <w:t>Recurrent Vulvovaginitis / Atrophic Vaginitis</w:t>
      </w:r>
    </w:p>
    <w:p w14:paraId="1D14F94F" w14:textId="77777777" w:rsidR="00275EC7" w:rsidRPr="00275EC7" w:rsidRDefault="00275EC7" w:rsidP="00275EC7">
      <w:r w:rsidRPr="00275EC7">
        <w:t>Chronic Vulvar Pain / Vulvodynia</w:t>
      </w:r>
    </w:p>
    <w:p w14:paraId="48ACFBE1" w14:textId="77777777" w:rsidR="00275EC7" w:rsidRPr="00275EC7" w:rsidRDefault="00275EC7" w:rsidP="00275EC7">
      <w:r w:rsidRPr="00275EC7">
        <w:t xml:space="preserve">grade I prolapse </w:t>
      </w:r>
    </w:p>
    <w:p w14:paraId="5C2D0B82" w14:textId="2F47B8B6" w:rsidR="00275EC7" w:rsidRPr="00275EC7" w:rsidRDefault="00275EC7" w:rsidP="00275EC7">
      <w:r w:rsidRPr="00275EC7">
        <w:t>cervical erosion</w:t>
      </w:r>
    </w:p>
    <w:p w14:paraId="430255F0" w14:textId="77777777" w:rsidR="00275EC7" w:rsidRPr="00275EC7" w:rsidRDefault="00275EC7" w:rsidP="00275EC7">
      <w:r w:rsidRPr="00275EC7">
        <w:t> Aesthetic:</w:t>
      </w:r>
    </w:p>
    <w:p w14:paraId="7C513D9B" w14:textId="6EE0F2E0" w:rsidR="00275EC7" w:rsidRPr="00275EC7" w:rsidRDefault="00275EC7" w:rsidP="00275EC7">
      <w:r w:rsidRPr="00275EC7">
        <w:t>Labial texture, hydration</w:t>
      </w:r>
    </w:p>
    <w:p w14:paraId="53B56A67" w14:textId="77777777" w:rsidR="00275EC7" w:rsidRPr="00275EC7" w:rsidRDefault="00275EC7" w:rsidP="00275EC7">
      <w:r w:rsidRPr="00275EC7">
        <w:t xml:space="preserve"> Postpartum perineal scar </w:t>
      </w:r>
      <w:proofErr w:type="spellStart"/>
      <w:r w:rsidRPr="00275EC7">
        <w:t>remodeling</w:t>
      </w:r>
      <w:proofErr w:type="spellEnd"/>
    </w:p>
    <w:p w14:paraId="71BFDE70" w14:textId="77777777" w:rsidR="00275EC7" w:rsidRPr="00275EC7" w:rsidRDefault="00275EC7" w:rsidP="00275EC7">
      <w:proofErr w:type="spellStart"/>
      <w:r w:rsidRPr="00275EC7">
        <w:t>Cesarean</w:t>
      </w:r>
      <w:proofErr w:type="spellEnd"/>
      <w:r w:rsidRPr="00275EC7">
        <w:t xml:space="preserve"> section scar, especially? keloid</w:t>
      </w:r>
    </w:p>
    <w:p w14:paraId="68C5538A" w14:textId="77777777" w:rsidR="00275EC7" w:rsidRPr="00275EC7" w:rsidRDefault="00275EC7" w:rsidP="00275EC7">
      <w:r w:rsidRPr="00275EC7">
        <w:t> Combined with fillers or microneedling for rejuvenation</w:t>
      </w:r>
    </w:p>
    <w:p w14:paraId="7522C1B3" w14:textId="77777777" w:rsidR="00275EC7" w:rsidRDefault="00275EC7" w:rsidP="00275EC7">
      <w:r w:rsidRPr="00275EC7">
        <w:t> </w:t>
      </w:r>
      <w:proofErr w:type="spellStart"/>
      <w:r w:rsidRPr="00275EC7">
        <w:t>Postlabiaplasty</w:t>
      </w:r>
      <w:proofErr w:type="spellEnd"/>
      <w:r w:rsidRPr="00275EC7">
        <w:t xml:space="preserve"> scar optimization</w:t>
      </w:r>
    </w:p>
    <w:p w14:paraId="2E6A1FA7" w14:textId="77777777" w:rsidR="00275EC7" w:rsidRDefault="00275EC7" w:rsidP="00275EC7">
      <w:r w:rsidRPr="00275EC7">
        <w:rPr>
          <w:b/>
          <w:bCs/>
        </w:rPr>
        <w:lastRenderedPageBreak/>
        <w:t>Answer :</w:t>
      </w:r>
      <w:r>
        <w:t xml:space="preserve"> Vulvovaginal Rejuvenation</w:t>
      </w:r>
    </w:p>
    <w:p w14:paraId="384D2648" w14:textId="77777777" w:rsidR="00275EC7" w:rsidRDefault="00275EC7" w:rsidP="00275EC7">
      <w:r>
        <w:t>Treatment of Stress Urinary Incontinence (SUI)</w:t>
      </w:r>
    </w:p>
    <w:p w14:paraId="02C25F1E" w14:textId="77777777" w:rsidR="00275EC7" w:rsidRDefault="00275EC7" w:rsidP="00275EC7">
      <w:r>
        <w:t>Labial and Vulvar Skin Rejuvenation</w:t>
      </w:r>
    </w:p>
    <w:p w14:paraId="75C7B5E5" w14:textId="77777777" w:rsidR="00275EC7" w:rsidRDefault="00275EC7" w:rsidP="00275EC7">
      <w:r>
        <w:t>Post-Delivery Genital Aesthetic Repair</w:t>
      </w:r>
    </w:p>
    <w:p w14:paraId="099A14A6" w14:textId="77777777" w:rsidR="00275EC7" w:rsidRDefault="00275EC7" w:rsidP="00275EC7">
      <w:r>
        <w:t>Vaginal Tightening (Mild Laxity)</w:t>
      </w:r>
    </w:p>
    <w:p w14:paraId="7716D17C" w14:textId="77777777" w:rsidR="00275EC7" w:rsidRDefault="00275EC7" w:rsidP="00275EC7">
      <w:r>
        <w:t>Pigmentation Reduction</w:t>
      </w:r>
    </w:p>
    <w:p w14:paraId="416F7031" w14:textId="77777777" w:rsidR="00275EC7" w:rsidRDefault="00275EC7" w:rsidP="00275EC7">
      <w:r>
        <w:t xml:space="preserve">stretch marks </w:t>
      </w:r>
    </w:p>
    <w:p w14:paraId="6B2FE216" w14:textId="77777777" w:rsidR="00275EC7" w:rsidRDefault="00275EC7" w:rsidP="00275EC7">
      <w:r>
        <w:t xml:space="preserve">blotched episiotomy scar </w:t>
      </w:r>
    </w:p>
    <w:p w14:paraId="2701617A" w14:textId="77777777" w:rsidR="00275EC7" w:rsidRDefault="00275EC7" w:rsidP="00275EC7">
      <w:proofErr w:type="spellStart"/>
      <w:r>
        <w:t>Cesarean</w:t>
      </w:r>
      <w:proofErr w:type="spellEnd"/>
      <w:r>
        <w:t xml:space="preserve"> section scar, especially? keloid</w:t>
      </w:r>
    </w:p>
    <w:p w14:paraId="7B0545FB" w14:textId="77777777" w:rsidR="00275EC7" w:rsidRDefault="00275EC7" w:rsidP="00275EC7">
      <w:r>
        <w:t>Combined with fillers or microneedling for rejuvenation</w:t>
      </w:r>
    </w:p>
    <w:p w14:paraId="45E2968F" w14:textId="145AA506" w:rsidR="00275EC7" w:rsidRDefault="00275EC7" w:rsidP="00275EC7">
      <w:r>
        <w:t xml:space="preserve"> </w:t>
      </w:r>
      <w:proofErr w:type="spellStart"/>
      <w:r>
        <w:t>Postlabiaplasty</w:t>
      </w:r>
      <w:proofErr w:type="spellEnd"/>
      <w:r>
        <w:t xml:space="preserve"> scar optimization</w:t>
      </w:r>
    </w:p>
    <w:p w14:paraId="79E55AFF" w14:textId="77777777" w:rsidR="00275EC7" w:rsidRPr="00275EC7" w:rsidRDefault="00275EC7" w:rsidP="00275EC7"/>
    <w:p w14:paraId="516DF7CC" w14:textId="77777777" w:rsidR="00275EC7" w:rsidRPr="00275EC7" w:rsidRDefault="00275EC7" w:rsidP="00275EC7">
      <w:r w:rsidRPr="00275EC7">
        <w:t>Reproductive Medicine:</w:t>
      </w:r>
    </w:p>
    <w:p w14:paraId="02C82C0C" w14:textId="77777777" w:rsidR="00275EC7" w:rsidRPr="00275EC7" w:rsidRDefault="00275EC7" w:rsidP="00275EC7">
      <w:r w:rsidRPr="00275EC7">
        <w:t>Ovarian Rejuvenation : poor responders, low AMH, POF, peri-menopause</w:t>
      </w:r>
    </w:p>
    <w:p w14:paraId="544E8127" w14:textId="77777777" w:rsidR="00275EC7" w:rsidRDefault="00275EC7" w:rsidP="00275EC7">
      <w:r w:rsidRPr="00275EC7">
        <w:t xml:space="preserve">Endometrial Rejuvenation : poor responders, </w:t>
      </w:r>
      <w:proofErr w:type="spellStart"/>
      <w:r w:rsidRPr="00275EC7">
        <w:t>Ashermans</w:t>
      </w:r>
      <w:proofErr w:type="spellEnd"/>
    </w:p>
    <w:p w14:paraId="7641DB45" w14:textId="77777777" w:rsidR="00275EC7" w:rsidRDefault="00275EC7" w:rsidP="00275EC7"/>
    <w:p w14:paraId="7CE59B53" w14:textId="50DC8D15" w:rsidR="00275EC7" w:rsidRDefault="00275EC7" w:rsidP="00275EC7">
      <w:r w:rsidRPr="00275EC7">
        <w:rPr>
          <w:b/>
          <w:bCs/>
        </w:rPr>
        <w:t>Answer:</w:t>
      </w:r>
      <w:r>
        <w:t xml:space="preserve"> Ovarian Rejuvenation : poor responders, low AMH, POF, peri-menopause</w:t>
      </w:r>
    </w:p>
    <w:p w14:paraId="43DD5979" w14:textId="0F84AE80" w:rsidR="00275EC7" w:rsidRPr="00275EC7" w:rsidRDefault="00275EC7" w:rsidP="00275EC7">
      <w:r>
        <w:t xml:space="preserve">Endometrial Rejuvenation : poor responders, </w:t>
      </w:r>
      <w:proofErr w:type="spellStart"/>
      <w:r>
        <w:t>Ashermans</w:t>
      </w:r>
      <w:proofErr w:type="spellEnd"/>
      <w:r>
        <w:t>, for previous failed IVF cycles</w:t>
      </w:r>
    </w:p>
    <w:p w14:paraId="62BDA93C" w14:textId="77777777" w:rsidR="00275EC7" w:rsidRPr="00275EC7" w:rsidRDefault="00275EC7" w:rsidP="00275EC7">
      <w:r w:rsidRPr="00275EC7">
        <w:t> 4. Contraindications</w:t>
      </w:r>
    </w:p>
    <w:p w14:paraId="21123B24" w14:textId="77777777" w:rsidR="00275EC7" w:rsidRPr="00275EC7" w:rsidRDefault="00275EC7" w:rsidP="00275EC7"/>
    <w:p w14:paraId="53738D79" w14:textId="77777777" w:rsidR="00275EC7" w:rsidRPr="00275EC7" w:rsidRDefault="00275EC7" w:rsidP="00275EC7">
      <w:r w:rsidRPr="00275EC7">
        <w:t>  Active genital infections or STIs</w:t>
      </w:r>
    </w:p>
    <w:p w14:paraId="13073A0B" w14:textId="77777777" w:rsidR="00275EC7" w:rsidRPr="00275EC7" w:rsidRDefault="00275EC7" w:rsidP="00275EC7">
      <w:r w:rsidRPr="00275EC7">
        <w:t>Recent Malaria or Dengue with low platelet counts</w:t>
      </w:r>
    </w:p>
    <w:p w14:paraId="174A7EBB" w14:textId="77777777" w:rsidR="00275EC7" w:rsidRPr="00275EC7" w:rsidRDefault="00275EC7" w:rsidP="00275EC7">
      <w:r w:rsidRPr="00275EC7">
        <w:t> Blood disorders (e.g., thrombocytopenia)</w:t>
      </w:r>
    </w:p>
    <w:p w14:paraId="1FEC9165" w14:textId="77777777" w:rsidR="00275EC7" w:rsidRPr="00275EC7" w:rsidRDefault="00275EC7" w:rsidP="00275EC7">
      <w:r w:rsidRPr="00275EC7">
        <w:t> Hemoglobinopathies or anticoagulant use</w:t>
      </w:r>
    </w:p>
    <w:p w14:paraId="519291C7" w14:textId="77777777" w:rsidR="00275EC7" w:rsidRPr="00275EC7" w:rsidRDefault="00275EC7" w:rsidP="00275EC7">
      <w:r w:rsidRPr="00275EC7">
        <w:t> Autoimmune or connective tissue diseases</w:t>
      </w:r>
    </w:p>
    <w:p w14:paraId="7EEF6112" w14:textId="77777777" w:rsidR="00275EC7" w:rsidRPr="00275EC7" w:rsidRDefault="00275EC7" w:rsidP="00275EC7">
      <w:r w:rsidRPr="00275EC7">
        <w:t xml:space="preserve"> Cancer (active or recent </w:t>
      </w:r>
      <w:proofErr w:type="spellStart"/>
      <w:r w:rsidRPr="00275EC7">
        <w:t>gynecological</w:t>
      </w:r>
      <w:proofErr w:type="spellEnd"/>
      <w:r w:rsidRPr="00275EC7">
        <w:t xml:space="preserve"> malignancy)</w:t>
      </w:r>
    </w:p>
    <w:p w14:paraId="406BF151" w14:textId="77777777" w:rsidR="00275EC7" w:rsidRDefault="00275EC7" w:rsidP="00275EC7">
      <w:r w:rsidRPr="00275EC7">
        <w:t> Pregnancy and lactation</w:t>
      </w:r>
    </w:p>
    <w:p w14:paraId="525738EC" w14:textId="77777777" w:rsidR="00275EC7" w:rsidRDefault="00275EC7" w:rsidP="00275EC7"/>
    <w:p w14:paraId="7BAC7FEF" w14:textId="77777777" w:rsidR="00275EC7" w:rsidRDefault="00275EC7" w:rsidP="00275EC7">
      <w:r w:rsidRPr="00275EC7">
        <w:rPr>
          <w:b/>
          <w:bCs/>
        </w:rPr>
        <w:lastRenderedPageBreak/>
        <w:t xml:space="preserve">Answer </w:t>
      </w:r>
      <w:r>
        <w:t xml:space="preserve">: 1,absolute contraindications </w:t>
      </w:r>
    </w:p>
    <w:p w14:paraId="23B4F3F4" w14:textId="77777777" w:rsidR="00275EC7" w:rsidRDefault="00275EC7" w:rsidP="00275EC7">
      <w:r>
        <w:t>Active Genital or Systemic Infection</w:t>
      </w:r>
    </w:p>
    <w:p w14:paraId="6FFFA257" w14:textId="77777777" w:rsidR="00275EC7" w:rsidRDefault="00275EC7" w:rsidP="00275EC7">
      <w:r>
        <w:t>Hematologic Disorders</w:t>
      </w:r>
    </w:p>
    <w:p w14:paraId="3D03E77B" w14:textId="77777777" w:rsidR="00275EC7" w:rsidRDefault="00275EC7" w:rsidP="00275EC7">
      <w:r>
        <w:t>Severe thrombocytopenia (platelet count &lt;50,000/</w:t>
      </w:r>
      <w:proofErr w:type="spellStart"/>
      <w:r>
        <w:t>μL</w:t>
      </w:r>
      <w:proofErr w:type="spellEnd"/>
      <w:r>
        <w:t>)</w:t>
      </w:r>
    </w:p>
    <w:p w14:paraId="59D42788" w14:textId="77777777" w:rsidR="00275EC7" w:rsidRDefault="00275EC7" w:rsidP="00275EC7">
      <w:r>
        <w:t xml:space="preserve">Coagulopathies or bleeding disorders (e.g., </w:t>
      </w:r>
      <w:proofErr w:type="spellStart"/>
      <w:r>
        <w:t>hemophilia</w:t>
      </w:r>
      <w:proofErr w:type="spellEnd"/>
      <w:r>
        <w:t>)</w:t>
      </w:r>
    </w:p>
    <w:p w14:paraId="3AFD820B" w14:textId="77777777" w:rsidR="00275EC7" w:rsidRDefault="00275EC7" w:rsidP="00275EC7">
      <w:r>
        <w:t>Active Malignancy (especially genital or hormone-sensitive cancers)</w:t>
      </w:r>
    </w:p>
    <w:p w14:paraId="2A72C095" w14:textId="77777777" w:rsidR="00275EC7" w:rsidRDefault="00275EC7" w:rsidP="00275EC7">
      <w:r>
        <w:t xml:space="preserve">Severe </w:t>
      </w:r>
      <w:proofErr w:type="spellStart"/>
      <w:r>
        <w:t>Anemia</w:t>
      </w:r>
      <w:proofErr w:type="spellEnd"/>
      <w:r>
        <w:t xml:space="preserve"> or Hemodynamic Instability</w:t>
      </w:r>
    </w:p>
    <w:p w14:paraId="0F52CCC7" w14:textId="77777777" w:rsidR="00275EC7" w:rsidRDefault="00275EC7" w:rsidP="00275EC7">
      <w:proofErr w:type="spellStart"/>
      <w:r>
        <w:t>Hemoglobin</w:t>
      </w:r>
      <w:proofErr w:type="spellEnd"/>
      <w:r>
        <w:t xml:space="preserve"> &lt;8 g/dL</w:t>
      </w:r>
    </w:p>
    <w:p w14:paraId="7686AE0E" w14:textId="77777777" w:rsidR="00275EC7" w:rsidRDefault="00275EC7" w:rsidP="00275EC7">
      <w:r>
        <w:t>Platelet Dysfunction Syndromes</w:t>
      </w:r>
    </w:p>
    <w:p w14:paraId="27D03F08" w14:textId="77777777" w:rsidR="00275EC7" w:rsidRDefault="00275EC7" w:rsidP="00275EC7">
      <w:r>
        <w:t>Congenital or acquired (e.g., due to drugs like clopidogrel)</w:t>
      </w:r>
    </w:p>
    <w:p w14:paraId="7B0ED79D" w14:textId="77777777" w:rsidR="00275EC7" w:rsidRDefault="00275EC7" w:rsidP="00275EC7">
      <w:r>
        <w:t>Use of Anticoagulant or Antiplatelet Therapy</w:t>
      </w:r>
    </w:p>
    <w:p w14:paraId="0372ADB5" w14:textId="77777777" w:rsidR="00275EC7" w:rsidRDefault="00275EC7" w:rsidP="00275EC7">
      <w:r>
        <w:t>Examples: Warfarin, apixaban, clopidogrel</w:t>
      </w:r>
    </w:p>
    <w:p w14:paraId="617E9C0B" w14:textId="77777777" w:rsidR="00275EC7" w:rsidRDefault="00275EC7" w:rsidP="00275EC7">
      <w:r>
        <w:t>Uncontrolled Autoimmune or Connective Tissue Disorders</w:t>
      </w:r>
    </w:p>
    <w:p w14:paraId="5135410A" w14:textId="77777777" w:rsidR="00275EC7" w:rsidRDefault="00275EC7" w:rsidP="00275EC7">
      <w:r>
        <w:t>Examples: Active lupus, scleroderma, dermatomyositis</w:t>
      </w:r>
    </w:p>
    <w:p w14:paraId="030CFDD2" w14:textId="77777777" w:rsidR="00275EC7" w:rsidRDefault="00275EC7" w:rsidP="00275EC7">
      <w:r>
        <w:t>Pregnancy and Lactation (Relative to Procedure Site)</w:t>
      </w:r>
    </w:p>
    <w:p w14:paraId="247204F5" w14:textId="77777777" w:rsidR="00275EC7" w:rsidRDefault="00275EC7" w:rsidP="00275EC7">
      <w:r>
        <w:t xml:space="preserve">2.Relative Contraindications </w:t>
      </w:r>
    </w:p>
    <w:p w14:paraId="4534F02A" w14:textId="77777777" w:rsidR="00275EC7" w:rsidRDefault="00275EC7" w:rsidP="00275EC7">
      <w:r>
        <w:t xml:space="preserve">Mild to Moderate </w:t>
      </w:r>
      <w:proofErr w:type="spellStart"/>
      <w:r>
        <w:t>Anemia</w:t>
      </w:r>
      <w:proofErr w:type="spellEnd"/>
    </w:p>
    <w:p w14:paraId="1AEE5ED7" w14:textId="77777777" w:rsidR="00275EC7" w:rsidRDefault="00275EC7" w:rsidP="00275EC7">
      <w:r>
        <w:t xml:space="preserve"> Uncontrolled Diabetes Mellitus</w:t>
      </w:r>
    </w:p>
    <w:p w14:paraId="45B920F1" w14:textId="77777777" w:rsidR="00275EC7" w:rsidRDefault="00275EC7" w:rsidP="00275EC7">
      <w:r>
        <w:t>Recent NSAID or Steroid Use</w:t>
      </w:r>
    </w:p>
    <w:p w14:paraId="6A319849" w14:textId="77777777" w:rsidR="00275EC7" w:rsidRDefault="00275EC7" w:rsidP="00275EC7">
      <w:r>
        <w:t xml:space="preserve">Smoking and Nicotine Use at least 2 weeks prior to the procedure </w:t>
      </w:r>
    </w:p>
    <w:p w14:paraId="0BAC2774" w14:textId="77777777" w:rsidR="00275EC7" w:rsidRDefault="00275EC7" w:rsidP="00275EC7">
      <w:r>
        <w:t xml:space="preserve">Menstrual Period or Heavy Bleeding Phase not to do the procedure </w:t>
      </w:r>
    </w:p>
    <w:p w14:paraId="66723513" w14:textId="77777777" w:rsidR="00275EC7" w:rsidRDefault="00275EC7" w:rsidP="00275EC7">
      <w:r>
        <w:t>Psychological Disorders or Unrealistic Expectations</w:t>
      </w:r>
    </w:p>
    <w:p w14:paraId="466B12FD" w14:textId="77777777" w:rsidR="00275EC7" w:rsidRDefault="00275EC7" w:rsidP="00275EC7">
      <w:r>
        <w:t>Anxiety, body dysmorphic disorder (BDD), or unrealistic goals may affect satisfaction</w:t>
      </w:r>
    </w:p>
    <w:p w14:paraId="14C43BC5" w14:textId="77777777" w:rsidR="00275EC7" w:rsidRDefault="00275EC7" w:rsidP="00275EC7">
      <w:r>
        <w:t>Autoimmune Disorders (Mild/Stable)</w:t>
      </w:r>
    </w:p>
    <w:p w14:paraId="4735AF76" w14:textId="77777777" w:rsidR="00275EC7" w:rsidRDefault="00275EC7" w:rsidP="00275EC7">
      <w:r>
        <w:t>History of Keloid or Hypertrophic Scarring- Rare in mucosal areas but relevant for vulvar or perineal treatments</w:t>
      </w:r>
    </w:p>
    <w:p w14:paraId="7875771F" w14:textId="719912DD" w:rsidR="00275EC7" w:rsidRDefault="00275EC7" w:rsidP="00275EC7">
      <w:r>
        <w:t>Recent Aesthetic Procedures in the Same Area- Laser, fillers, threads, or microneedling min of 2-4 weeks gap</w:t>
      </w:r>
    </w:p>
    <w:p w14:paraId="71161FE3" w14:textId="77777777" w:rsidR="00275EC7" w:rsidRPr="00275EC7" w:rsidRDefault="00275EC7" w:rsidP="00275EC7"/>
    <w:p w14:paraId="08157AFC" w14:textId="77777777" w:rsidR="00275EC7" w:rsidRPr="00275EC7" w:rsidRDefault="00275EC7" w:rsidP="00275EC7">
      <w:r w:rsidRPr="00275EC7">
        <w:lastRenderedPageBreak/>
        <w:t> 5. Clinical Evaluation</w:t>
      </w:r>
    </w:p>
    <w:p w14:paraId="3B1BBEC2" w14:textId="77777777" w:rsidR="00275EC7" w:rsidRPr="00275EC7" w:rsidRDefault="00275EC7" w:rsidP="00275EC7"/>
    <w:p w14:paraId="3271EE92" w14:textId="77777777" w:rsidR="00275EC7" w:rsidRPr="00275EC7" w:rsidRDefault="00275EC7" w:rsidP="00275EC7">
      <w:r w:rsidRPr="00275EC7">
        <w:t> Include:</w:t>
      </w:r>
    </w:p>
    <w:p w14:paraId="57DA2590" w14:textId="77777777" w:rsidR="00275EC7" w:rsidRPr="00275EC7" w:rsidRDefault="00275EC7" w:rsidP="00275EC7">
      <w:r w:rsidRPr="00275EC7">
        <w:t>Medical history detail sexual and incontinence history (coagulation status, medications, smoking)</w:t>
      </w:r>
    </w:p>
    <w:p w14:paraId="66DFECF0" w14:textId="77777777" w:rsidR="00275EC7" w:rsidRPr="00275EC7" w:rsidRDefault="00275EC7" w:rsidP="00275EC7">
      <w:r w:rsidRPr="00275EC7">
        <w:t> </w:t>
      </w:r>
      <w:proofErr w:type="spellStart"/>
      <w:r w:rsidRPr="00275EC7">
        <w:t>Gynecologic</w:t>
      </w:r>
      <w:proofErr w:type="spellEnd"/>
      <w:r w:rsidRPr="00275EC7">
        <w:t xml:space="preserve"> exam, </w:t>
      </w:r>
      <w:proofErr w:type="spellStart"/>
      <w:r w:rsidRPr="00275EC7">
        <w:t>paps</w:t>
      </w:r>
      <w:proofErr w:type="spellEnd"/>
      <w:r w:rsidRPr="00275EC7">
        <w:t xml:space="preserve">, </w:t>
      </w:r>
      <w:proofErr w:type="spellStart"/>
      <w:r w:rsidRPr="00275EC7">
        <w:t>hpv</w:t>
      </w:r>
      <w:proofErr w:type="spellEnd"/>
      <w:r w:rsidRPr="00275EC7">
        <w:t>, biopsy ( where required ) </w:t>
      </w:r>
    </w:p>
    <w:p w14:paraId="3791950B" w14:textId="77777777" w:rsidR="00275EC7" w:rsidRPr="00275EC7" w:rsidRDefault="00275EC7" w:rsidP="00275EC7">
      <w:r w:rsidRPr="00275EC7">
        <w:t> Patient expectations: discuss regenerative timeline and subtle changes</w:t>
      </w:r>
    </w:p>
    <w:p w14:paraId="670FA960" w14:textId="77777777" w:rsidR="00275EC7" w:rsidRPr="00275EC7" w:rsidRDefault="00275EC7" w:rsidP="00275EC7">
      <w:r w:rsidRPr="00275EC7">
        <w:t> Photograph (optional, with consent)</w:t>
      </w:r>
    </w:p>
    <w:p w14:paraId="5EE1B4AB" w14:textId="77777777" w:rsidR="00275EC7" w:rsidRDefault="00275EC7" w:rsidP="00275EC7">
      <w:r w:rsidRPr="00275EC7">
        <w:t> Documentation of baseline symptoms or tissue concerns</w:t>
      </w:r>
    </w:p>
    <w:p w14:paraId="33767AED" w14:textId="72B3BE55" w:rsidR="00275EC7" w:rsidRPr="00275EC7" w:rsidRDefault="00275EC7" w:rsidP="00275EC7">
      <w:pPr>
        <w:rPr>
          <w:b/>
          <w:bCs/>
        </w:rPr>
      </w:pPr>
      <w:r w:rsidRPr="00275EC7">
        <w:rPr>
          <w:b/>
          <w:bCs/>
        </w:rPr>
        <w:t xml:space="preserve">Answer : </w:t>
      </w:r>
    </w:p>
    <w:p w14:paraId="10133FFD" w14:textId="77777777" w:rsidR="00275EC7" w:rsidRDefault="00275EC7" w:rsidP="00275EC7">
      <w:r>
        <w:t>1. Detailed Medical History</w:t>
      </w:r>
    </w:p>
    <w:p w14:paraId="4D8A78BE" w14:textId="77777777" w:rsidR="00275EC7" w:rsidRDefault="00275EC7" w:rsidP="00275EC7">
      <w:r>
        <w:t>A. General Health:</w:t>
      </w:r>
    </w:p>
    <w:p w14:paraId="5446F4D4" w14:textId="77777777" w:rsidR="00275EC7" w:rsidRDefault="00275EC7" w:rsidP="00275EC7"/>
    <w:p w14:paraId="412B40C2" w14:textId="77777777" w:rsidR="00275EC7" w:rsidRDefault="00275EC7" w:rsidP="00275EC7">
      <w:r>
        <w:t>Chronic illnesses (diabetes, hypertension, autoimmune disorders)</w:t>
      </w:r>
    </w:p>
    <w:p w14:paraId="336020DA" w14:textId="77777777" w:rsidR="00275EC7" w:rsidRDefault="00275EC7" w:rsidP="00275EC7">
      <w:r>
        <w:t>History of malignancy</w:t>
      </w:r>
    </w:p>
    <w:p w14:paraId="09D924E3" w14:textId="77777777" w:rsidR="00275EC7" w:rsidRDefault="00275EC7" w:rsidP="00275EC7">
      <w:r>
        <w:t xml:space="preserve">Previous surgeries, especially </w:t>
      </w:r>
      <w:proofErr w:type="spellStart"/>
      <w:r>
        <w:t>gynecological</w:t>
      </w:r>
      <w:proofErr w:type="spellEnd"/>
      <w:r>
        <w:t xml:space="preserve"> or aesthetic</w:t>
      </w:r>
    </w:p>
    <w:p w14:paraId="6A68DC33" w14:textId="77777777" w:rsidR="00275EC7" w:rsidRDefault="00275EC7" w:rsidP="00275EC7">
      <w:r>
        <w:t>B. Medication History:</w:t>
      </w:r>
    </w:p>
    <w:p w14:paraId="53D47228" w14:textId="77777777" w:rsidR="00275EC7" w:rsidRDefault="00275EC7" w:rsidP="00275EC7"/>
    <w:p w14:paraId="182C5C60" w14:textId="77777777" w:rsidR="00275EC7" w:rsidRDefault="00275EC7" w:rsidP="00275EC7">
      <w:r>
        <w:t>Anticoagulants (e.g. warfarin, apixaban)</w:t>
      </w:r>
    </w:p>
    <w:p w14:paraId="78E07B4E" w14:textId="77777777" w:rsidR="00275EC7" w:rsidRDefault="00275EC7" w:rsidP="00275EC7">
      <w:r>
        <w:t>NSAIDs or corticosteroids (within the last 7 days)</w:t>
      </w:r>
    </w:p>
    <w:p w14:paraId="56E75486" w14:textId="77777777" w:rsidR="00275EC7" w:rsidRDefault="00275EC7" w:rsidP="00275EC7">
      <w:r>
        <w:t>Immunosuppressants or chemotherapy</w:t>
      </w:r>
    </w:p>
    <w:p w14:paraId="03A275D2" w14:textId="77777777" w:rsidR="00275EC7" w:rsidRDefault="00275EC7" w:rsidP="00275EC7">
      <w:r>
        <w:t>C. Allergies:</w:t>
      </w:r>
    </w:p>
    <w:p w14:paraId="0A8EA44D" w14:textId="77777777" w:rsidR="00275EC7" w:rsidRDefault="00275EC7" w:rsidP="00275EC7"/>
    <w:p w14:paraId="1D41DB7E" w14:textId="77777777" w:rsidR="00275EC7" w:rsidRDefault="00275EC7" w:rsidP="00275EC7">
      <w:r>
        <w:t xml:space="preserve">Especially to anticoagulants (e.g., citrate), antiseptics, or topical </w:t>
      </w:r>
      <w:proofErr w:type="spellStart"/>
      <w:r>
        <w:t>anesthetics</w:t>
      </w:r>
      <w:proofErr w:type="spellEnd"/>
    </w:p>
    <w:p w14:paraId="028E2920" w14:textId="77777777" w:rsidR="00275EC7" w:rsidRDefault="00275EC7" w:rsidP="00275EC7">
      <w:r>
        <w:t xml:space="preserve">D. Menstrual and Sexual Health History (for </w:t>
      </w:r>
      <w:proofErr w:type="spellStart"/>
      <w:r>
        <w:t>gynecology</w:t>
      </w:r>
      <w:proofErr w:type="spellEnd"/>
      <w:r>
        <w:t>):</w:t>
      </w:r>
    </w:p>
    <w:p w14:paraId="22CC5485" w14:textId="77777777" w:rsidR="00275EC7" w:rsidRDefault="00275EC7" w:rsidP="00275EC7"/>
    <w:p w14:paraId="13D32606" w14:textId="77777777" w:rsidR="00275EC7" w:rsidRDefault="00275EC7" w:rsidP="00275EC7">
      <w:r>
        <w:t>Vaginal dryness, laxity, pain, or discharge</w:t>
      </w:r>
    </w:p>
    <w:p w14:paraId="26666509" w14:textId="77777777" w:rsidR="00275EC7" w:rsidRDefault="00275EC7" w:rsidP="00275EC7">
      <w:r>
        <w:t>Sexual dysfunction, libido, or orgasmic concerns</w:t>
      </w:r>
    </w:p>
    <w:p w14:paraId="413ECE3B" w14:textId="77777777" w:rsidR="00275EC7" w:rsidRDefault="00275EC7" w:rsidP="00275EC7">
      <w:r>
        <w:lastRenderedPageBreak/>
        <w:t>Urinary incontinence</w:t>
      </w:r>
    </w:p>
    <w:p w14:paraId="217A7D9C" w14:textId="77777777" w:rsidR="00275EC7" w:rsidRDefault="00275EC7" w:rsidP="00275EC7">
      <w:r>
        <w:t>Reproductive history (parity, episiotomy, trauma)</w:t>
      </w:r>
    </w:p>
    <w:p w14:paraId="73318AC8" w14:textId="77777777" w:rsidR="00275EC7" w:rsidRDefault="00275EC7" w:rsidP="00275EC7"/>
    <w:p w14:paraId="4EA614F0" w14:textId="77777777" w:rsidR="00275EC7" w:rsidRDefault="00275EC7" w:rsidP="00275EC7">
      <w:r>
        <w:t xml:space="preserve">lab tests </w:t>
      </w:r>
    </w:p>
    <w:p w14:paraId="547E25CF" w14:textId="77777777" w:rsidR="00275EC7" w:rsidRDefault="00275EC7" w:rsidP="00275EC7">
      <w:r>
        <w:t>CBC</w:t>
      </w:r>
      <w:r>
        <w:tab/>
      </w:r>
    </w:p>
    <w:p w14:paraId="067D6240" w14:textId="77777777" w:rsidR="00275EC7" w:rsidRDefault="00275EC7" w:rsidP="00275EC7">
      <w:r>
        <w:t>Blood Sugar (F/PP/HbA1c)</w:t>
      </w:r>
      <w:r>
        <w:tab/>
      </w:r>
    </w:p>
    <w:p w14:paraId="132EE1E2" w14:textId="77777777" w:rsidR="00275EC7" w:rsidRDefault="00275EC7" w:rsidP="00275EC7">
      <w:r>
        <w:t xml:space="preserve">Coagulation profile (PT/INR, </w:t>
      </w:r>
      <w:proofErr w:type="spellStart"/>
      <w:r>
        <w:t>aPTT</w:t>
      </w:r>
      <w:proofErr w:type="spellEnd"/>
      <w:r>
        <w:t>)</w:t>
      </w:r>
      <w:r>
        <w:tab/>
      </w:r>
    </w:p>
    <w:p w14:paraId="089C4A29" w14:textId="77777777" w:rsidR="00275EC7" w:rsidRDefault="00275EC7" w:rsidP="00275EC7">
      <w:r>
        <w:t>Serology ( (HIV, Hep B/C)</w:t>
      </w:r>
    </w:p>
    <w:p w14:paraId="6ED5BD11" w14:textId="77777777" w:rsidR="00275EC7" w:rsidRDefault="00275EC7" w:rsidP="00275EC7">
      <w:r>
        <w:t xml:space="preserve">Vaginal Swab </w:t>
      </w:r>
    </w:p>
    <w:p w14:paraId="18C31B88" w14:textId="77777777" w:rsidR="00275EC7" w:rsidRDefault="00275EC7" w:rsidP="00275EC7">
      <w:r>
        <w:t>Pap smear ,</w:t>
      </w:r>
    </w:p>
    <w:p w14:paraId="1003E888" w14:textId="77777777" w:rsidR="00275EC7" w:rsidRDefault="00275EC7" w:rsidP="00275EC7">
      <w:r>
        <w:t xml:space="preserve"> urine routine and culture sensitivity , </w:t>
      </w:r>
    </w:p>
    <w:p w14:paraId="00FC5EC2" w14:textId="77777777" w:rsidR="00275EC7" w:rsidRDefault="00275EC7" w:rsidP="00275EC7">
      <w:proofErr w:type="spellStart"/>
      <w:r>
        <w:t>ph</w:t>
      </w:r>
      <w:proofErr w:type="spellEnd"/>
      <w:r>
        <w:t xml:space="preserve"> and vaginal swab stain , </w:t>
      </w:r>
    </w:p>
    <w:p w14:paraId="6CCBF88A" w14:textId="77777777" w:rsidR="00275EC7" w:rsidRDefault="00275EC7" w:rsidP="00275EC7">
      <w:r>
        <w:t xml:space="preserve">shimmers test for lubrication </w:t>
      </w:r>
    </w:p>
    <w:p w14:paraId="680AAB96" w14:textId="77777777" w:rsidR="00275EC7" w:rsidRDefault="00275EC7" w:rsidP="00275EC7">
      <w:r>
        <w:t xml:space="preserve">AMH , PRL , TSH , </w:t>
      </w:r>
    </w:p>
    <w:p w14:paraId="7C657C9E" w14:textId="77777777" w:rsidR="00275EC7" w:rsidRDefault="00275EC7" w:rsidP="00275EC7">
      <w:r>
        <w:t xml:space="preserve">Vaginal health index </w:t>
      </w:r>
    </w:p>
    <w:p w14:paraId="5C6AC583" w14:textId="77777777" w:rsidR="00275EC7" w:rsidRDefault="00275EC7" w:rsidP="00275EC7">
      <w:r>
        <w:t xml:space="preserve">vaginal maturation index </w:t>
      </w:r>
    </w:p>
    <w:p w14:paraId="0728260F" w14:textId="77777777" w:rsidR="00275EC7" w:rsidRDefault="00275EC7" w:rsidP="00275EC7">
      <w:r>
        <w:t>3. Local Area Evaluation (</w:t>
      </w:r>
      <w:proofErr w:type="spellStart"/>
      <w:r>
        <w:t>Gynecological</w:t>
      </w:r>
      <w:proofErr w:type="spellEnd"/>
      <w:r>
        <w:t xml:space="preserve"> or Aesthetic)</w:t>
      </w:r>
    </w:p>
    <w:p w14:paraId="2A48BD68" w14:textId="77777777" w:rsidR="00275EC7" w:rsidRDefault="00275EC7" w:rsidP="00275EC7">
      <w:r>
        <w:t>Inspect for signs of:</w:t>
      </w:r>
    </w:p>
    <w:p w14:paraId="4396FBD9" w14:textId="77777777" w:rsidR="00275EC7" w:rsidRDefault="00275EC7" w:rsidP="00275EC7">
      <w:r>
        <w:t>Infection or discharge</w:t>
      </w:r>
    </w:p>
    <w:p w14:paraId="12488F19" w14:textId="77777777" w:rsidR="00275EC7" w:rsidRDefault="00275EC7" w:rsidP="00275EC7">
      <w:r>
        <w:t>Lesions, ulcers, dermatitis</w:t>
      </w:r>
    </w:p>
    <w:p w14:paraId="04A66EB4" w14:textId="77777777" w:rsidR="00275EC7" w:rsidRDefault="00275EC7" w:rsidP="00275EC7">
      <w:r>
        <w:t>Varicosities or bruising</w:t>
      </w:r>
    </w:p>
    <w:p w14:paraId="7FF1A0D7" w14:textId="77777777" w:rsidR="00275EC7" w:rsidRDefault="00275EC7" w:rsidP="00275EC7">
      <w:r>
        <w:t>Atrophy or laxity</w:t>
      </w:r>
    </w:p>
    <w:p w14:paraId="73B453CF" w14:textId="77777777" w:rsidR="00275EC7" w:rsidRDefault="00275EC7" w:rsidP="00275EC7">
      <w:r>
        <w:t>Scarring or pigmentation</w:t>
      </w:r>
    </w:p>
    <w:p w14:paraId="68002834" w14:textId="77777777" w:rsidR="00275EC7" w:rsidRDefault="00275EC7" w:rsidP="00275EC7">
      <w:r>
        <w:t>Assess functional concerns (for example):</w:t>
      </w:r>
    </w:p>
    <w:p w14:paraId="69134468" w14:textId="77777777" w:rsidR="00275EC7" w:rsidRDefault="00275EC7" w:rsidP="00275EC7">
      <w:r>
        <w:t>Vaginal tone/laxity</w:t>
      </w:r>
    </w:p>
    <w:p w14:paraId="23342ABE" w14:textId="77777777" w:rsidR="00275EC7" w:rsidRDefault="00275EC7" w:rsidP="00275EC7">
      <w:r>
        <w:t>Clitoral or labial sensitivity</w:t>
      </w:r>
    </w:p>
    <w:p w14:paraId="23587026" w14:textId="77777777" w:rsidR="00275EC7" w:rsidRDefault="00275EC7" w:rsidP="00275EC7">
      <w:r>
        <w:t>Pelvic floor weakness</w:t>
      </w:r>
    </w:p>
    <w:p w14:paraId="12D33354" w14:textId="77777777" w:rsidR="00275EC7" w:rsidRDefault="00275EC7" w:rsidP="00275EC7">
      <w:r>
        <w:t>Vulvar appearance and skin quality</w:t>
      </w:r>
    </w:p>
    <w:p w14:paraId="4B64E8F8" w14:textId="77777777" w:rsidR="00275EC7" w:rsidRDefault="00275EC7" w:rsidP="00275EC7">
      <w:r>
        <w:lastRenderedPageBreak/>
        <w:t xml:space="preserve"> 4.Baseline Documentation</w:t>
      </w:r>
    </w:p>
    <w:p w14:paraId="794A488F" w14:textId="77777777" w:rsidR="00275EC7" w:rsidRDefault="00275EC7" w:rsidP="00275EC7">
      <w:r>
        <w:t>Pre-procedure photographs (especially for aesthetic cases)</w:t>
      </w:r>
    </w:p>
    <w:p w14:paraId="31CE8751" w14:textId="77777777" w:rsidR="00275EC7" w:rsidRDefault="00275EC7" w:rsidP="00275EC7">
      <w:r>
        <w:t>Scoring tools (optional but useful):</w:t>
      </w:r>
    </w:p>
    <w:p w14:paraId="5B2A0185" w14:textId="77777777" w:rsidR="00275EC7" w:rsidRDefault="00275EC7" w:rsidP="00275EC7">
      <w:r>
        <w:t>FSFI (Female Sexual Function Index)</w:t>
      </w:r>
    </w:p>
    <w:p w14:paraId="75893603" w14:textId="77777777" w:rsidR="00275EC7" w:rsidRDefault="00275EC7" w:rsidP="00275EC7">
      <w:r>
        <w:t>Vaginal Laxity Scale</w:t>
      </w:r>
    </w:p>
    <w:p w14:paraId="2BEA041B" w14:textId="77777777" w:rsidR="00275EC7" w:rsidRDefault="00275EC7" w:rsidP="00275EC7">
      <w:r>
        <w:t>ICIQ-UI Short Form (for incontinence)</w:t>
      </w:r>
    </w:p>
    <w:p w14:paraId="49230DA2" w14:textId="4BAC52C1" w:rsidR="00275EC7" w:rsidRPr="00275EC7" w:rsidRDefault="00275EC7" w:rsidP="00275EC7">
      <w:r>
        <w:t>Patient Satisfaction Visual Analog Scale</w:t>
      </w:r>
    </w:p>
    <w:p w14:paraId="13DCFA70" w14:textId="77777777" w:rsidR="00275EC7" w:rsidRPr="00275EC7" w:rsidRDefault="00275EC7" w:rsidP="00275EC7">
      <w:r w:rsidRPr="00275EC7">
        <w:t xml:space="preserve"> 6. </w:t>
      </w:r>
      <w:proofErr w:type="spellStart"/>
      <w:r w:rsidRPr="00275EC7">
        <w:t>Counseling</w:t>
      </w:r>
      <w:proofErr w:type="spellEnd"/>
      <w:r w:rsidRPr="00275EC7">
        <w:t xml:space="preserve"> and Consent</w:t>
      </w:r>
    </w:p>
    <w:p w14:paraId="1F8046E6" w14:textId="77777777" w:rsidR="00275EC7" w:rsidRPr="00275EC7" w:rsidRDefault="00275EC7" w:rsidP="00275EC7"/>
    <w:p w14:paraId="172C9F7A" w14:textId="77777777" w:rsidR="00275EC7" w:rsidRPr="00275EC7" w:rsidRDefault="00275EC7" w:rsidP="00275EC7">
      <w:r w:rsidRPr="00275EC7">
        <w:t> Patient must be informed:</w:t>
      </w:r>
    </w:p>
    <w:p w14:paraId="55732EC0" w14:textId="760DE345" w:rsidR="00275EC7" w:rsidRPr="00275EC7" w:rsidRDefault="00275EC7" w:rsidP="00275EC7">
      <w:r w:rsidRPr="00275EC7">
        <w:t>is not instant — effects begin after 2–4 weeks</w:t>
      </w:r>
    </w:p>
    <w:p w14:paraId="3ED56A32" w14:textId="77777777" w:rsidR="00275EC7" w:rsidRPr="00275EC7" w:rsidRDefault="00275EC7" w:rsidP="00275EC7">
      <w:r w:rsidRPr="00275EC7">
        <w:t> Series of 2–3 sessions may be needed</w:t>
      </w:r>
    </w:p>
    <w:p w14:paraId="1C57CFF7" w14:textId="77777777" w:rsidR="00275EC7" w:rsidRPr="00275EC7" w:rsidRDefault="00275EC7" w:rsidP="00275EC7">
      <w:r w:rsidRPr="00275EC7">
        <w:t> Temporary swelling, redness, or discomfort is common</w:t>
      </w:r>
    </w:p>
    <w:p w14:paraId="6FD1FB5D" w14:textId="77777777" w:rsidR="00275EC7" w:rsidRPr="00275EC7" w:rsidRDefault="00275EC7" w:rsidP="00275EC7">
      <w:r w:rsidRPr="00275EC7">
        <w:t> No risk of allergy, but bruising is possible</w:t>
      </w:r>
    </w:p>
    <w:p w14:paraId="65A5074F" w14:textId="77777777" w:rsidR="00275EC7" w:rsidRPr="00275EC7" w:rsidRDefault="00275EC7" w:rsidP="00275EC7">
      <w:r w:rsidRPr="00275EC7">
        <w:t> Sexual activity should be avoided for 48 hrs posttreatment</w:t>
      </w:r>
    </w:p>
    <w:p w14:paraId="07164A87" w14:textId="77777777" w:rsidR="00275EC7" w:rsidRDefault="00275EC7" w:rsidP="00275EC7">
      <w:r w:rsidRPr="00275EC7">
        <w:t>use of numbing cream to be discussed </w:t>
      </w:r>
    </w:p>
    <w:p w14:paraId="384A7B31" w14:textId="77777777" w:rsidR="00275EC7" w:rsidRDefault="00275EC7" w:rsidP="00275EC7"/>
    <w:p w14:paraId="65F95A84" w14:textId="1644F59D" w:rsidR="00275EC7" w:rsidRDefault="00275EC7" w:rsidP="00275EC7">
      <w:pPr>
        <w:rPr>
          <w:b/>
          <w:bCs/>
        </w:rPr>
      </w:pPr>
      <w:r w:rsidRPr="00275EC7">
        <w:rPr>
          <w:b/>
          <w:bCs/>
        </w:rPr>
        <w:t xml:space="preserve">answer : </w:t>
      </w:r>
    </w:p>
    <w:p w14:paraId="0BA53754" w14:textId="77777777" w:rsidR="00275EC7" w:rsidRPr="00275EC7" w:rsidRDefault="00275EC7" w:rsidP="00275EC7"/>
    <w:p w14:paraId="1F67CE02" w14:textId="77777777" w:rsidR="00275EC7" w:rsidRDefault="00275EC7" w:rsidP="00275EC7">
      <w:r>
        <w:t>1. Nature of the Procedure</w:t>
      </w:r>
    </w:p>
    <w:p w14:paraId="6C56EE07" w14:textId="77777777" w:rsidR="00275EC7" w:rsidRDefault="00275EC7" w:rsidP="00275EC7">
      <w:r>
        <w:t>I understand that PRP (Platelet-Rich Plasma) is derived from my own blood.</w:t>
      </w:r>
    </w:p>
    <w:p w14:paraId="5DF6716F" w14:textId="77777777" w:rsidR="00275EC7" w:rsidRDefault="00275EC7" w:rsidP="00275EC7">
      <w:r>
        <w:t>The procedure involves drawing blood, processing it to concentrate platelets, and injecting it into targeted areas (vaginal, vulvar, or skin).</w:t>
      </w:r>
    </w:p>
    <w:p w14:paraId="526AA8EF" w14:textId="77777777" w:rsidR="00275EC7" w:rsidRDefault="00275EC7" w:rsidP="00275EC7">
      <w:r>
        <w:t>2. Purpose of the Treatment</w:t>
      </w:r>
    </w:p>
    <w:p w14:paraId="60DFAB18" w14:textId="77777777" w:rsidR="00275EC7" w:rsidRDefault="00275EC7" w:rsidP="00275EC7">
      <w:r>
        <w:t>PRP is intended to promote healing, stimulate tissue regeneration, and enhance function or appearance.</w:t>
      </w:r>
    </w:p>
    <w:p w14:paraId="7FB3A27D" w14:textId="77777777" w:rsidR="00275EC7" w:rsidRDefault="00275EC7" w:rsidP="00275EC7">
      <w:r>
        <w:t>Common indications may include:</w:t>
      </w:r>
    </w:p>
    <w:p w14:paraId="296D8F65" w14:textId="77777777" w:rsidR="00275EC7" w:rsidRDefault="00275EC7" w:rsidP="00275EC7">
      <w:r>
        <w:t>Vaginal laxity or dryness</w:t>
      </w:r>
    </w:p>
    <w:p w14:paraId="6B22E470" w14:textId="77777777" w:rsidR="00275EC7" w:rsidRDefault="00275EC7" w:rsidP="00275EC7">
      <w:r>
        <w:t>Urinary incontinence</w:t>
      </w:r>
    </w:p>
    <w:p w14:paraId="34A29938" w14:textId="77777777" w:rsidR="00275EC7" w:rsidRDefault="00275EC7" w:rsidP="00275EC7">
      <w:r>
        <w:lastRenderedPageBreak/>
        <w:t>Sexual dysfunction (O-Shot)</w:t>
      </w:r>
    </w:p>
    <w:p w14:paraId="5CDCCED6" w14:textId="77777777" w:rsidR="00275EC7" w:rsidRDefault="00275EC7" w:rsidP="00275EC7">
      <w:r>
        <w:t>Vulvar pigmentation or scarring</w:t>
      </w:r>
    </w:p>
    <w:p w14:paraId="1DF7CB40" w14:textId="77777777" w:rsidR="00275EC7" w:rsidRDefault="00275EC7" w:rsidP="00275EC7">
      <w:r>
        <w:t>Aesthetic rejuvenation</w:t>
      </w:r>
    </w:p>
    <w:p w14:paraId="463D121E" w14:textId="77777777" w:rsidR="00275EC7" w:rsidRDefault="00275EC7" w:rsidP="00275EC7">
      <w:r>
        <w:t>3. Expected Benefits</w:t>
      </w:r>
    </w:p>
    <w:p w14:paraId="2FECE7C2" w14:textId="77777777" w:rsidR="00275EC7" w:rsidRDefault="00275EC7" w:rsidP="00275EC7">
      <w:r>
        <w:t>I understand that potential benefits include:</w:t>
      </w:r>
    </w:p>
    <w:p w14:paraId="2E83D5AB" w14:textId="77777777" w:rsidR="00275EC7" w:rsidRDefault="00275EC7" w:rsidP="00275EC7">
      <w:r>
        <w:t>Improved tissue tone, hydration, and elasticity</w:t>
      </w:r>
    </w:p>
    <w:p w14:paraId="12A8D2F2" w14:textId="77777777" w:rsidR="00275EC7" w:rsidRDefault="00275EC7" w:rsidP="00275EC7">
      <w:r>
        <w:t>Enhanced sensation and sexual response</w:t>
      </w:r>
    </w:p>
    <w:p w14:paraId="71B14EE0" w14:textId="77777777" w:rsidR="00275EC7" w:rsidRDefault="00275EC7" w:rsidP="00275EC7">
      <w:r>
        <w:t>Reduction in discomfort or irritation</w:t>
      </w:r>
    </w:p>
    <w:p w14:paraId="3A2BD3B9" w14:textId="77777777" w:rsidR="00275EC7" w:rsidRDefault="00275EC7" w:rsidP="00275EC7">
      <w:r>
        <w:t>Aesthetic improvement in vulvar appearance</w:t>
      </w:r>
    </w:p>
    <w:p w14:paraId="3E662CB6" w14:textId="77777777" w:rsidR="00275EC7" w:rsidRDefault="00275EC7" w:rsidP="00275EC7">
      <w:r>
        <w:t>4. Risks and Side Effects</w:t>
      </w:r>
    </w:p>
    <w:p w14:paraId="70CE070C" w14:textId="77777777" w:rsidR="00275EC7" w:rsidRDefault="00275EC7" w:rsidP="00275EC7">
      <w:r>
        <w:t>I am aware of possible mild and temporary side effects, including:</w:t>
      </w:r>
    </w:p>
    <w:p w14:paraId="2AF15BC2" w14:textId="77777777" w:rsidR="00275EC7" w:rsidRDefault="00275EC7" w:rsidP="00275EC7">
      <w:r>
        <w:t>Redness, swelling, bruising, discomfort</w:t>
      </w:r>
    </w:p>
    <w:p w14:paraId="0859F9D2" w14:textId="77777777" w:rsidR="00275EC7" w:rsidRDefault="00275EC7" w:rsidP="00275EC7">
      <w:r>
        <w:t>Infection (rare)</w:t>
      </w:r>
    </w:p>
    <w:p w14:paraId="7ED1A6AE" w14:textId="77777777" w:rsidR="00275EC7" w:rsidRDefault="00275EC7" w:rsidP="00275EC7">
      <w:r>
        <w:t>Temporary worsening of symptoms</w:t>
      </w:r>
    </w:p>
    <w:p w14:paraId="4BF466A8" w14:textId="77777777" w:rsidR="00275EC7" w:rsidRDefault="00275EC7" w:rsidP="00275EC7">
      <w:r>
        <w:t>I understand that serious complications are rare but may occur.</w:t>
      </w:r>
    </w:p>
    <w:p w14:paraId="7A132833" w14:textId="77777777" w:rsidR="00275EC7" w:rsidRDefault="00275EC7" w:rsidP="00275EC7">
      <w:r>
        <w:t>5. Results and Realistic Expectations</w:t>
      </w:r>
    </w:p>
    <w:p w14:paraId="4BFA1F51" w14:textId="77777777" w:rsidR="00275EC7" w:rsidRDefault="00275EC7" w:rsidP="00275EC7">
      <w:r>
        <w:t>I understand:</w:t>
      </w:r>
    </w:p>
    <w:p w14:paraId="55904AC1" w14:textId="77777777" w:rsidR="00275EC7" w:rsidRDefault="00275EC7" w:rsidP="00275EC7">
      <w:r>
        <w:t>Results may vary and are not guaranteed.</w:t>
      </w:r>
    </w:p>
    <w:p w14:paraId="1B90B046" w14:textId="77777777" w:rsidR="00275EC7" w:rsidRDefault="00275EC7" w:rsidP="00275EC7">
      <w:r>
        <w:t>Improvement may be gradual and require multiple sessions.</w:t>
      </w:r>
    </w:p>
    <w:p w14:paraId="18C71EF6" w14:textId="77777777" w:rsidR="00275EC7" w:rsidRDefault="00275EC7" w:rsidP="00275EC7">
      <w:r>
        <w:t>Individual response depends on age, tissue condition, hormones, and overall health.</w:t>
      </w:r>
    </w:p>
    <w:p w14:paraId="29FB7951" w14:textId="77777777" w:rsidR="00275EC7" w:rsidRDefault="00275EC7" w:rsidP="00275EC7">
      <w:r>
        <w:t>6. Alternative Treatment Options</w:t>
      </w:r>
    </w:p>
    <w:p w14:paraId="2F69E9E0" w14:textId="77777777" w:rsidR="00275EC7" w:rsidRDefault="00275EC7" w:rsidP="00275EC7">
      <w:r>
        <w:t>I am aware of alternatives such as:</w:t>
      </w:r>
    </w:p>
    <w:p w14:paraId="0D3DFADD" w14:textId="77777777" w:rsidR="00275EC7" w:rsidRDefault="00275EC7" w:rsidP="00275EC7">
      <w:r>
        <w:t>Laser or radiofrequency therapy</w:t>
      </w:r>
    </w:p>
    <w:p w14:paraId="1DCDA483" w14:textId="77777777" w:rsidR="00275EC7" w:rsidRDefault="00275EC7" w:rsidP="00275EC7">
      <w:r>
        <w:t>Topical treatments or hormone creams</w:t>
      </w:r>
    </w:p>
    <w:p w14:paraId="752D0037" w14:textId="77777777" w:rsidR="00275EC7" w:rsidRDefault="00275EC7" w:rsidP="00275EC7">
      <w:r>
        <w:t>Surgery or pelvic physiotherapy</w:t>
      </w:r>
    </w:p>
    <w:p w14:paraId="5A6E3AE2" w14:textId="77777777" w:rsidR="00275EC7" w:rsidRDefault="00275EC7" w:rsidP="00275EC7">
      <w:r>
        <w:t>Doing nothing (no treatment)</w:t>
      </w:r>
    </w:p>
    <w:p w14:paraId="51D5E883" w14:textId="77777777" w:rsidR="00275EC7" w:rsidRDefault="00275EC7" w:rsidP="00275EC7">
      <w:r>
        <w:t>7. Autologous and Safe Nature</w:t>
      </w:r>
    </w:p>
    <w:p w14:paraId="1645BF76" w14:textId="77777777" w:rsidR="00275EC7" w:rsidRDefault="00275EC7" w:rsidP="00275EC7">
      <w:r>
        <w:t>PRP is prepared from my own blood, which minimizes allergic or rejection risks.</w:t>
      </w:r>
    </w:p>
    <w:p w14:paraId="0CCECB7E" w14:textId="77777777" w:rsidR="00275EC7" w:rsidRDefault="00275EC7" w:rsidP="00275EC7">
      <w:r>
        <w:lastRenderedPageBreak/>
        <w:t>No synthetic or donor materials are used.</w:t>
      </w:r>
    </w:p>
    <w:p w14:paraId="74614808" w14:textId="77777777" w:rsidR="00275EC7" w:rsidRDefault="00275EC7" w:rsidP="00275EC7">
      <w:r>
        <w:t>8. Confidentiality and Photography</w:t>
      </w:r>
    </w:p>
    <w:p w14:paraId="53156200" w14:textId="77777777" w:rsidR="00275EC7" w:rsidRDefault="00275EC7" w:rsidP="00275EC7">
      <w:r>
        <w:t>I give permission (or decline) to have photographs taken for:</w:t>
      </w:r>
    </w:p>
    <w:p w14:paraId="765D8705" w14:textId="77777777" w:rsidR="00275EC7" w:rsidRDefault="00275EC7" w:rsidP="00275EC7">
      <w:r>
        <w:t>Medical documentation</w:t>
      </w:r>
    </w:p>
    <w:p w14:paraId="7D11AFAB" w14:textId="77777777" w:rsidR="00275EC7" w:rsidRDefault="00275EC7" w:rsidP="00275EC7">
      <w:r>
        <w:t>Before–after comparison (with consent)</w:t>
      </w:r>
    </w:p>
    <w:p w14:paraId="2A8D1FB2" w14:textId="77777777" w:rsidR="00275EC7" w:rsidRDefault="00275EC7" w:rsidP="00275EC7">
      <w:r>
        <w:t>Educational purposes (anonymized)</w:t>
      </w:r>
    </w:p>
    <w:p w14:paraId="0305AAC9" w14:textId="77777777" w:rsidR="00275EC7" w:rsidRDefault="00275EC7" w:rsidP="00275EC7">
      <w:r>
        <w:t>9. Voluntary Consent</w:t>
      </w:r>
    </w:p>
    <w:p w14:paraId="0B75A090" w14:textId="77777777" w:rsidR="00275EC7" w:rsidRDefault="00275EC7" w:rsidP="00275EC7">
      <w:r>
        <w:t>I have been fully informed of the procedure and had the opportunity to ask questions.</w:t>
      </w:r>
    </w:p>
    <w:p w14:paraId="3A9D68FD" w14:textId="77777777" w:rsidR="00275EC7" w:rsidRDefault="00275EC7" w:rsidP="00275EC7">
      <w:r>
        <w:t>I understand that I may withdraw consent at any time before the procedure.</w:t>
      </w:r>
    </w:p>
    <w:p w14:paraId="7DE27044" w14:textId="43D196FB" w:rsidR="00275EC7" w:rsidRDefault="00275EC7" w:rsidP="00275EC7">
      <w:r>
        <w:t>I consent voluntarily without any coercion.</w:t>
      </w:r>
    </w:p>
    <w:p w14:paraId="5D403109" w14:textId="77777777" w:rsidR="00275EC7" w:rsidRPr="00275EC7" w:rsidRDefault="00275EC7" w:rsidP="00275EC7"/>
    <w:p w14:paraId="7D35D4F0" w14:textId="77777777" w:rsidR="00275EC7" w:rsidRPr="00275EC7" w:rsidRDefault="00275EC7" w:rsidP="00275EC7">
      <w:r w:rsidRPr="00275EC7">
        <w:t>7. Preparation of PRP</w:t>
      </w:r>
    </w:p>
    <w:p w14:paraId="1536E85C" w14:textId="77777777" w:rsidR="00275EC7" w:rsidRPr="00275EC7" w:rsidRDefault="00275EC7" w:rsidP="00275EC7"/>
    <w:p w14:paraId="767CDDEC" w14:textId="77777777" w:rsidR="00275EC7" w:rsidRPr="00275EC7" w:rsidRDefault="00275EC7" w:rsidP="00275EC7">
      <w:r w:rsidRPr="00275EC7">
        <w:t> Include:</w:t>
      </w:r>
    </w:p>
    <w:p w14:paraId="2F5A9208" w14:textId="77777777" w:rsidR="00275EC7" w:rsidRPr="00275EC7" w:rsidRDefault="00275EC7" w:rsidP="00275EC7"/>
    <w:p w14:paraId="40A11AF1" w14:textId="77777777" w:rsidR="00275EC7" w:rsidRPr="00275EC7" w:rsidRDefault="00275EC7" w:rsidP="00275EC7">
      <w:r w:rsidRPr="00275EC7">
        <w:t> </w:t>
      </w:r>
      <w:proofErr w:type="spellStart"/>
      <w:r w:rsidRPr="00275EC7">
        <w:t>Doublespin</w:t>
      </w:r>
      <w:proofErr w:type="spellEnd"/>
      <w:r w:rsidRPr="00275EC7">
        <w:t xml:space="preserve"> centrifugation method (preferable for PRP)</w:t>
      </w:r>
    </w:p>
    <w:p w14:paraId="7F9367D0" w14:textId="77777777" w:rsidR="00275EC7" w:rsidRPr="00275EC7" w:rsidRDefault="00275EC7" w:rsidP="00275EC7">
      <w:r w:rsidRPr="00275EC7">
        <w:t> Anticoagulant used (e.g., sodium citrate or ACDA), heparin or PRP kits.</w:t>
      </w:r>
    </w:p>
    <w:p w14:paraId="550295B7" w14:textId="77777777" w:rsidR="00275EC7" w:rsidRPr="00275EC7" w:rsidRDefault="00275EC7" w:rsidP="00275EC7">
      <w:r w:rsidRPr="00275EC7">
        <w:t>Volume drawn: 10 - 60 mL</w:t>
      </w:r>
    </w:p>
    <w:p w14:paraId="5F3670C2" w14:textId="77777777" w:rsidR="00275EC7" w:rsidRPr="00275EC7" w:rsidRDefault="00275EC7" w:rsidP="00275EC7">
      <w:r w:rsidRPr="00275EC7">
        <w:t>Final volume injected depending on indication</w:t>
      </w:r>
    </w:p>
    <w:p w14:paraId="4690B62A" w14:textId="77777777" w:rsidR="00275EC7" w:rsidRPr="00275EC7" w:rsidRDefault="00275EC7" w:rsidP="00275EC7">
      <w:r w:rsidRPr="00275EC7">
        <w:t>Once PRP is prepared, can enhance with activator, Refrigeration, Freeze thaw - PRP lysate, Photo biomodulation to make better PRP/</w:t>
      </w:r>
      <w:proofErr w:type="spellStart"/>
      <w:r w:rsidRPr="00275EC7">
        <w:t>Autologus</w:t>
      </w:r>
      <w:proofErr w:type="spellEnd"/>
      <w:r w:rsidRPr="00275EC7">
        <w:t xml:space="preserve"> exosomes</w:t>
      </w:r>
    </w:p>
    <w:p w14:paraId="38A9547B" w14:textId="77777777" w:rsidR="00275EC7" w:rsidRDefault="00275EC7" w:rsidP="00275EC7">
      <w:r w:rsidRPr="00275EC7">
        <w:t>How soon should ideally PRP bring injected</w:t>
      </w:r>
    </w:p>
    <w:p w14:paraId="35CF1ECD" w14:textId="77777777" w:rsidR="00275EC7" w:rsidRDefault="00275EC7" w:rsidP="00275EC7"/>
    <w:p w14:paraId="7B356B0E" w14:textId="48C07D17" w:rsidR="00275EC7" w:rsidRDefault="00275EC7" w:rsidP="00275EC7">
      <w:pPr>
        <w:rPr>
          <w:b/>
          <w:bCs/>
        </w:rPr>
      </w:pPr>
      <w:r w:rsidRPr="00275EC7">
        <w:rPr>
          <w:b/>
          <w:bCs/>
        </w:rPr>
        <w:t xml:space="preserve">Answer : </w:t>
      </w:r>
    </w:p>
    <w:p w14:paraId="272722FE" w14:textId="77777777" w:rsidR="00275EC7" w:rsidRDefault="00275EC7" w:rsidP="00275EC7">
      <w:r>
        <w:t>Use a standardized PRP centrifuge (with pre-set protocol based on the kit)</w:t>
      </w:r>
    </w:p>
    <w:p w14:paraId="237636EE" w14:textId="77777777" w:rsidR="00275EC7" w:rsidRDefault="00275EC7" w:rsidP="00275EC7">
      <w:r>
        <w:t>General guideline:</w:t>
      </w:r>
    </w:p>
    <w:p w14:paraId="09260BFA" w14:textId="77777777" w:rsidR="00275EC7" w:rsidRDefault="00275EC7" w:rsidP="00275EC7">
      <w:r>
        <w:t>First spin (soft spin): Separates RBCs</w:t>
      </w:r>
    </w:p>
    <w:p w14:paraId="13A61C30" w14:textId="77777777" w:rsidR="00275EC7" w:rsidRDefault="00275EC7" w:rsidP="00275EC7">
      <w:r>
        <w:t>Second spin (hard spin): Concentrates platelets</w:t>
      </w:r>
    </w:p>
    <w:p w14:paraId="669410E9" w14:textId="77777777" w:rsidR="00275EC7" w:rsidRDefault="00275EC7" w:rsidP="00275EC7">
      <w:r>
        <w:lastRenderedPageBreak/>
        <w:t>Final product:</w:t>
      </w:r>
    </w:p>
    <w:p w14:paraId="5959B2AE" w14:textId="77777777" w:rsidR="00275EC7" w:rsidRDefault="00275EC7" w:rsidP="00275EC7">
      <w:r>
        <w:t>2–4 mL of platelet-rich plasma</w:t>
      </w:r>
    </w:p>
    <w:p w14:paraId="61289699" w14:textId="77777777" w:rsidR="00275EC7" w:rsidRDefault="00275EC7" w:rsidP="00275EC7">
      <w:r>
        <w:t xml:space="preserve">Should be clear to straw yellow in </w:t>
      </w:r>
      <w:proofErr w:type="spellStart"/>
      <w:r>
        <w:t>color</w:t>
      </w:r>
      <w:proofErr w:type="spellEnd"/>
    </w:p>
    <w:p w14:paraId="6D26602B" w14:textId="77777777" w:rsidR="00275EC7" w:rsidRDefault="00275EC7" w:rsidP="00275EC7">
      <w:r>
        <w:t>Avoid buffy coat contamination unless leukocyte-rich PRP is desired</w:t>
      </w:r>
    </w:p>
    <w:p w14:paraId="744443BC" w14:textId="77777777" w:rsidR="00275EC7" w:rsidRDefault="00275EC7" w:rsidP="00275EC7">
      <w:r>
        <w:t>PRP injected within 15 mins for processing . Some protocols activate PRP with calcium chloride or thrombin, but natural activation via collagen at the injection site is also effective</w:t>
      </w:r>
    </w:p>
    <w:p w14:paraId="79E775B6" w14:textId="77777777" w:rsidR="00275EC7" w:rsidRDefault="00275EC7" w:rsidP="00275EC7">
      <w:r>
        <w:t>Avoid activation if combining with devices (e.g., microneedling, laser)</w:t>
      </w:r>
    </w:p>
    <w:p w14:paraId="57C1C735" w14:textId="3F9BAF0B" w:rsidR="00275EC7" w:rsidRPr="00275EC7" w:rsidRDefault="00275EC7" w:rsidP="00275EC7">
      <w:r>
        <w:t>physical activation or freezing both are beneficial</w:t>
      </w:r>
    </w:p>
    <w:p w14:paraId="531AC9C0" w14:textId="77777777" w:rsidR="00275EC7" w:rsidRPr="00275EC7" w:rsidRDefault="00275EC7" w:rsidP="00275EC7">
      <w:r w:rsidRPr="00275EC7">
        <w:t>8. Injection Techniques and Treatment Areas</w:t>
      </w:r>
    </w:p>
    <w:p w14:paraId="45BAA723" w14:textId="77777777" w:rsidR="00275EC7" w:rsidRPr="00275EC7" w:rsidRDefault="00275EC7" w:rsidP="00275EC7">
      <w:r w:rsidRPr="00275EC7">
        <w:t> Orgasm shot (clitoral and anterior vaginal wall injection):</w:t>
      </w:r>
    </w:p>
    <w:p w14:paraId="24AAC222" w14:textId="77777777" w:rsidR="00275EC7" w:rsidRPr="00275EC7" w:rsidRDefault="00275EC7" w:rsidP="00275EC7"/>
    <w:p w14:paraId="45E652B7" w14:textId="77777777" w:rsidR="00275EC7" w:rsidRPr="00275EC7" w:rsidRDefault="00275EC7" w:rsidP="00275EC7">
      <w:r w:rsidRPr="00275EC7">
        <w:t> Target: clitoral complex, anterior vaginal wall</w:t>
      </w:r>
    </w:p>
    <w:p w14:paraId="30001172" w14:textId="77777777" w:rsidR="00275EC7" w:rsidRPr="00275EC7" w:rsidRDefault="00275EC7" w:rsidP="00275EC7">
      <w:r w:rsidRPr="00275EC7">
        <w:t> Needle: 27G</w:t>
      </w:r>
    </w:p>
    <w:p w14:paraId="0DAA0986" w14:textId="77777777" w:rsidR="00275EC7" w:rsidRPr="00275EC7" w:rsidRDefault="00275EC7" w:rsidP="00275EC7">
      <w:r w:rsidRPr="00275EC7">
        <w:t> Depth: Corpora, submucosal or superficial lamina propria</w:t>
      </w:r>
    </w:p>
    <w:p w14:paraId="4F3C1B9E" w14:textId="77777777" w:rsidR="00275EC7" w:rsidRPr="00275EC7" w:rsidRDefault="00275EC7" w:rsidP="00275EC7">
      <w:r w:rsidRPr="00275EC7">
        <w:t> Volume in ml</w:t>
      </w:r>
    </w:p>
    <w:p w14:paraId="4FFC503E" w14:textId="77777777" w:rsidR="00275EC7" w:rsidRDefault="00275EC7" w:rsidP="00275EC7">
      <w:r w:rsidRPr="00275EC7">
        <w:t> Vaginal mucosa (GSM):</w:t>
      </w:r>
    </w:p>
    <w:p w14:paraId="26700FFF" w14:textId="77777777" w:rsidR="00275EC7" w:rsidRDefault="00275EC7" w:rsidP="00275EC7">
      <w:r w:rsidRPr="00275EC7">
        <w:rPr>
          <w:b/>
          <w:bCs/>
        </w:rPr>
        <w:t>Answer :</w:t>
      </w:r>
      <w:r>
        <w:t xml:space="preserve"> clitoral complex, anterior vaginal wall</w:t>
      </w:r>
    </w:p>
    <w:p w14:paraId="34227D55" w14:textId="77777777" w:rsidR="00275EC7" w:rsidRDefault="00275EC7" w:rsidP="00275EC7">
      <w:r>
        <w:t xml:space="preserve"> Needle: 27G</w:t>
      </w:r>
    </w:p>
    <w:p w14:paraId="2A2EFB99" w14:textId="77777777" w:rsidR="00275EC7" w:rsidRDefault="00275EC7" w:rsidP="00275EC7">
      <w:r>
        <w:t xml:space="preserve"> Depth: Corpora, submucosal or superficial lamina propria</w:t>
      </w:r>
    </w:p>
    <w:p w14:paraId="085E718E" w14:textId="6776EEA0" w:rsidR="00275EC7" w:rsidRPr="00275EC7" w:rsidRDefault="00275EC7" w:rsidP="00275EC7">
      <w:r>
        <w:t xml:space="preserve"> Volume in 1-1.5 ml</w:t>
      </w:r>
    </w:p>
    <w:p w14:paraId="1D9F3E2E" w14:textId="77777777" w:rsidR="00275EC7" w:rsidRPr="00275EC7" w:rsidRDefault="00275EC7" w:rsidP="00275EC7"/>
    <w:p w14:paraId="01213485" w14:textId="77777777" w:rsidR="00275EC7" w:rsidRPr="00275EC7" w:rsidRDefault="00275EC7" w:rsidP="00275EC7">
      <w:r w:rsidRPr="00275EC7">
        <w:t> 360 degree internal wall injection with fan technique </w:t>
      </w:r>
    </w:p>
    <w:p w14:paraId="71E88291" w14:textId="77777777" w:rsidR="00275EC7" w:rsidRPr="00275EC7" w:rsidRDefault="00275EC7" w:rsidP="00275EC7">
      <w:r w:rsidRPr="00275EC7">
        <w:t xml:space="preserve">Volume in </w:t>
      </w:r>
      <w:proofErr w:type="spellStart"/>
      <w:r w:rsidRPr="00275EC7">
        <w:t>Ml</w:t>
      </w:r>
      <w:proofErr w:type="spellEnd"/>
    </w:p>
    <w:p w14:paraId="7FE5F3FA" w14:textId="77777777" w:rsidR="00275EC7" w:rsidRDefault="00275EC7" w:rsidP="00275EC7">
      <w:r w:rsidRPr="00275EC7">
        <w:t xml:space="preserve">Vulvar skin ( lichen </w:t>
      </w:r>
      <w:proofErr w:type="spellStart"/>
      <w:r w:rsidRPr="00275EC7">
        <w:t>sclerosus</w:t>
      </w:r>
      <w:proofErr w:type="spellEnd"/>
      <w:r w:rsidRPr="00275EC7">
        <w:t>, glow, texture):</w:t>
      </w:r>
    </w:p>
    <w:p w14:paraId="3C022D8C" w14:textId="77777777" w:rsidR="005F3995" w:rsidRDefault="005F3995" w:rsidP="005F3995">
      <w:r w:rsidRPr="005F3995">
        <w:rPr>
          <w:b/>
          <w:bCs/>
        </w:rPr>
        <w:t>Answer :</w:t>
      </w:r>
      <w:r>
        <w:t xml:space="preserve"> 360 degree internal wall injection with fan technique , or 4 quad technique</w:t>
      </w:r>
    </w:p>
    <w:p w14:paraId="07277C49" w14:textId="3A9A3365" w:rsidR="005F3995" w:rsidRPr="00275EC7" w:rsidRDefault="005F3995" w:rsidP="005F3995">
      <w:r>
        <w:t xml:space="preserve">Volume in 3-4 </w:t>
      </w:r>
      <w:proofErr w:type="spellStart"/>
      <w:r>
        <w:t>Ml</w:t>
      </w:r>
      <w:proofErr w:type="spellEnd"/>
    </w:p>
    <w:p w14:paraId="33CDBA6D" w14:textId="77777777" w:rsidR="00275EC7" w:rsidRPr="00275EC7" w:rsidRDefault="00275EC7" w:rsidP="00275EC7"/>
    <w:p w14:paraId="7675C422" w14:textId="77777777" w:rsidR="00275EC7" w:rsidRPr="00275EC7" w:rsidRDefault="00275EC7" w:rsidP="00275EC7">
      <w:r w:rsidRPr="00275EC7">
        <w:t> Superficial mesotherapy like technique</w:t>
      </w:r>
    </w:p>
    <w:p w14:paraId="1EF232B5" w14:textId="77777777" w:rsidR="00275EC7" w:rsidRDefault="00275EC7" w:rsidP="00275EC7">
      <w:r w:rsidRPr="00275EC7">
        <w:lastRenderedPageBreak/>
        <w:t> Combined with microneedling for better delivery</w:t>
      </w:r>
    </w:p>
    <w:p w14:paraId="71ECC984" w14:textId="609BE3E2" w:rsidR="005F3995" w:rsidRDefault="005F3995" w:rsidP="005F3995">
      <w:r w:rsidRPr="005F3995">
        <w:rPr>
          <w:b/>
          <w:bCs/>
        </w:rPr>
        <w:t>Answer :</w:t>
      </w:r>
      <w:r>
        <w:t xml:space="preserve"> Superficial mesotherapy like technique</w:t>
      </w:r>
    </w:p>
    <w:p w14:paraId="23FBB1A9" w14:textId="77777777" w:rsidR="005F3995" w:rsidRDefault="005F3995" w:rsidP="005F3995">
      <w:r>
        <w:t xml:space="preserve"> Combined with microneedling for better delivery</w:t>
      </w:r>
    </w:p>
    <w:p w14:paraId="0114051D" w14:textId="09DB58AB" w:rsidR="005F3995" w:rsidRPr="00275EC7" w:rsidRDefault="005F3995" w:rsidP="005F3995">
      <w:r>
        <w:t>also can use electroporation devices</w:t>
      </w:r>
    </w:p>
    <w:p w14:paraId="4C9001E0" w14:textId="77777777" w:rsidR="00275EC7" w:rsidRPr="00275EC7" w:rsidRDefault="00275EC7" w:rsidP="00275EC7">
      <w:r w:rsidRPr="00275EC7">
        <w:t xml:space="preserve"> Perineal / </w:t>
      </w:r>
      <w:proofErr w:type="spellStart"/>
      <w:r w:rsidRPr="00275EC7">
        <w:t>Abdomenal</w:t>
      </w:r>
      <w:proofErr w:type="spellEnd"/>
      <w:r w:rsidRPr="00275EC7">
        <w:t xml:space="preserve"> scars:</w:t>
      </w:r>
    </w:p>
    <w:p w14:paraId="4BA4CA16" w14:textId="77777777" w:rsidR="00275EC7" w:rsidRDefault="00275EC7" w:rsidP="00275EC7">
      <w:r w:rsidRPr="00275EC7">
        <w:t> Inject into scar and surrounding tissues to promote healing</w:t>
      </w:r>
    </w:p>
    <w:p w14:paraId="3D79E9BC" w14:textId="6BD82ABE" w:rsidR="005F3995" w:rsidRPr="00275EC7" w:rsidRDefault="005F3995" w:rsidP="00275EC7">
      <w:r w:rsidRPr="005F3995">
        <w:rPr>
          <w:b/>
          <w:bCs/>
        </w:rPr>
        <w:t xml:space="preserve">Answer </w:t>
      </w:r>
      <w:r>
        <w:t xml:space="preserve">: </w:t>
      </w:r>
      <w:r w:rsidRPr="005F3995">
        <w:t>Inject into scar and surrounding tissues to promote healing</w:t>
      </w:r>
    </w:p>
    <w:p w14:paraId="0BE9946C" w14:textId="77777777" w:rsidR="00275EC7" w:rsidRPr="00275EC7" w:rsidRDefault="00275EC7" w:rsidP="00275EC7">
      <w:r w:rsidRPr="00275EC7">
        <w:t>Ovarian Injection</w:t>
      </w:r>
    </w:p>
    <w:p w14:paraId="1AEFB254" w14:textId="77777777" w:rsidR="00275EC7" w:rsidRPr="00275EC7" w:rsidRDefault="00275EC7" w:rsidP="00275EC7">
      <w:r w:rsidRPr="00275EC7">
        <w:t>Suggestions </w:t>
      </w:r>
    </w:p>
    <w:p w14:paraId="7898F1BE" w14:textId="77777777" w:rsidR="00275EC7" w:rsidRPr="00275EC7" w:rsidRDefault="00275EC7" w:rsidP="00275EC7">
      <w:r w:rsidRPr="00275EC7">
        <w:t xml:space="preserve">Vaginal, </w:t>
      </w:r>
      <w:proofErr w:type="spellStart"/>
      <w:r w:rsidRPr="00275EC7">
        <w:t>Laproscopic</w:t>
      </w:r>
      <w:proofErr w:type="spellEnd"/>
    </w:p>
    <w:p w14:paraId="1E7EECD4" w14:textId="77777777" w:rsidR="00275EC7" w:rsidRPr="00275EC7" w:rsidRDefault="00275EC7" w:rsidP="00275EC7">
      <w:r w:rsidRPr="00275EC7">
        <w:t>Amt of PRP</w:t>
      </w:r>
    </w:p>
    <w:p w14:paraId="06503C96" w14:textId="77777777" w:rsidR="00275EC7" w:rsidRPr="00275EC7" w:rsidRDefault="00275EC7" w:rsidP="00275EC7">
      <w:r w:rsidRPr="00275EC7">
        <w:t>Single/ Multiple</w:t>
      </w:r>
    </w:p>
    <w:p w14:paraId="4F31097A" w14:textId="77777777" w:rsidR="00275EC7" w:rsidRDefault="00275EC7" w:rsidP="00275EC7">
      <w:r w:rsidRPr="00275EC7">
        <w:t>Site of injection</w:t>
      </w:r>
    </w:p>
    <w:p w14:paraId="30068035" w14:textId="77777777" w:rsidR="005F3995" w:rsidRPr="005F3995" w:rsidRDefault="005F3995" w:rsidP="005F3995">
      <w:r w:rsidRPr="005F3995">
        <w:rPr>
          <w:b/>
          <w:bCs/>
        </w:rPr>
        <w:t xml:space="preserve">Answer </w:t>
      </w:r>
      <w:r w:rsidRPr="005F3995">
        <w:t xml:space="preserve">: laparoscopic injections 4 ml 2ml each ovary single puncture using vasopressin needle  , in the ovarian cortex </w:t>
      </w:r>
    </w:p>
    <w:p w14:paraId="39000707" w14:textId="04712F86" w:rsidR="005F3995" w:rsidRPr="00275EC7" w:rsidRDefault="005F3995" w:rsidP="005F3995">
      <w:proofErr w:type="spellStart"/>
      <w:r w:rsidRPr="005F3995">
        <w:t>usg</w:t>
      </w:r>
      <w:proofErr w:type="spellEnd"/>
      <w:r w:rsidRPr="005F3995">
        <w:t xml:space="preserve"> guided is more difficult as the ovaries are small and fibroses so difficult to fix the ovaries</w:t>
      </w:r>
    </w:p>
    <w:p w14:paraId="274575FF" w14:textId="77777777" w:rsidR="00275EC7" w:rsidRPr="00275EC7" w:rsidRDefault="00275EC7" w:rsidP="00275EC7"/>
    <w:p w14:paraId="2ECC87F6" w14:textId="77777777" w:rsidR="00275EC7" w:rsidRPr="00275EC7" w:rsidRDefault="00275EC7" w:rsidP="00275EC7">
      <w:r w:rsidRPr="00275EC7">
        <w:t>Endometrial Injection</w:t>
      </w:r>
    </w:p>
    <w:p w14:paraId="7788B76A" w14:textId="77777777" w:rsidR="00275EC7" w:rsidRPr="00275EC7" w:rsidRDefault="00275EC7" w:rsidP="00275EC7">
      <w:r w:rsidRPr="00275EC7">
        <w:t>When to schedule in the cycle</w:t>
      </w:r>
    </w:p>
    <w:p w14:paraId="52F14F8C" w14:textId="77777777" w:rsidR="00275EC7" w:rsidRPr="00275EC7" w:rsidRDefault="00275EC7" w:rsidP="00275EC7">
      <w:r w:rsidRPr="00275EC7">
        <w:t>Amt of PRP</w:t>
      </w:r>
    </w:p>
    <w:p w14:paraId="0E85993C" w14:textId="77777777" w:rsidR="00275EC7" w:rsidRDefault="00275EC7" w:rsidP="00275EC7">
      <w:r w:rsidRPr="00275EC7">
        <w:t>Different methods</w:t>
      </w:r>
    </w:p>
    <w:p w14:paraId="70E902F3" w14:textId="48B363BD" w:rsidR="005F3995" w:rsidRPr="00275EC7" w:rsidRDefault="005F3995" w:rsidP="00275EC7">
      <w:r w:rsidRPr="005F3995">
        <w:rPr>
          <w:b/>
          <w:bCs/>
        </w:rPr>
        <w:t>Answer :</w:t>
      </w:r>
      <w:r>
        <w:t xml:space="preserve"> </w:t>
      </w:r>
      <w:r w:rsidRPr="005F3995">
        <w:t xml:space="preserve">can be done in the same cycle day 4- 5 or in the </w:t>
      </w:r>
      <w:proofErr w:type="spellStart"/>
      <w:r w:rsidRPr="005F3995">
        <w:t>prev</w:t>
      </w:r>
      <w:proofErr w:type="spellEnd"/>
      <w:r w:rsidRPr="005F3995">
        <w:t xml:space="preserve"> cycle on day 21 -25 days 4ml , in sub endometrial layer 1 ml in anterior posterior and lateral walls done by the hysteroscopy using the </w:t>
      </w:r>
      <w:proofErr w:type="spellStart"/>
      <w:r w:rsidRPr="005F3995">
        <w:t>opu</w:t>
      </w:r>
      <w:proofErr w:type="spellEnd"/>
      <w:r w:rsidRPr="005F3995">
        <w:t xml:space="preserve"> needle</w:t>
      </w:r>
    </w:p>
    <w:p w14:paraId="36545170" w14:textId="77777777" w:rsidR="00275EC7" w:rsidRPr="00275EC7" w:rsidRDefault="00275EC7" w:rsidP="00275EC7"/>
    <w:p w14:paraId="5BC509D5" w14:textId="77777777" w:rsidR="00275EC7" w:rsidRDefault="00275EC7" w:rsidP="00275EC7">
      <w:r w:rsidRPr="00275EC7">
        <w:br/>
        <w:t>COMPARE PRP with Stem Cells for reproductive medicine results</w:t>
      </w:r>
    </w:p>
    <w:p w14:paraId="3AE2F06B" w14:textId="77777777" w:rsidR="005F3995" w:rsidRDefault="005F3995" w:rsidP="005F3995">
      <w:r w:rsidRPr="005F3995">
        <w:rPr>
          <w:b/>
          <w:bCs/>
        </w:rPr>
        <w:t xml:space="preserve">Answer </w:t>
      </w:r>
      <w:r>
        <w:t>: PRP is better established, easier to perform, and safer for routine use in ovarian rejuvenation and thin endometrium.</w:t>
      </w:r>
    </w:p>
    <w:p w14:paraId="2F2E199B" w14:textId="77777777" w:rsidR="005F3995" w:rsidRDefault="005F3995" w:rsidP="005F3995">
      <w:r>
        <w:lastRenderedPageBreak/>
        <w:t xml:space="preserve"> Stem cell therapy is more potent in theory, especially for severe uterine damage or advanced POI, but it's still experimental, costlier, and ethically complex.</w:t>
      </w:r>
    </w:p>
    <w:p w14:paraId="78672D57" w14:textId="169915E5" w:rsidR="005F3995" w:rsidRPr="00275EC7" w:rsidRDefault="005F3995" w:rsidP="005F3995">
      <w:r>
        <w:t>No current large-scale RCTs show clear superiority of either modality in improving live birth rates.</w:t>
      </w:r>
    </w:p>
    <w:p w14:paraId="3AC531D4" w14:textId="77777777" w:rsidR="00275EC7" w:rsidRPr="00275EC7" w:rsidRDefault="00275EC7" w:rsidP="00275EC7">
      <w:r w:rsidRPr="00275EC7">
        <w:t xml:space="preserve">9. </w:t>
      </w:r>
      <w:proofErr w:type="spellStart"/>
      <w:r w:rsidRPr="00275EC7">
        <w:t>PostTreatment</w:t>
      </w:r>
      <w:proofErr w:type="spellEnd"/>
      <w:r w:rsidRPr="00275EC7">
        <w:t xml:space="preserve"> Care</w:t>
      </w:r>
    </w:p>
    <w:p w14:paraId="3A155CDF" w14:textId="77777777" w:rsidR="00275EC7" w:rsidRPr="00275EC7" w:rsidRDefault="00275EC7" w:rsidP="00275EC7">
      <w:r w:rsidRPr="00275EC7">
        <w:t>No sexual activity, tampon use, or hot water contact for 48 hours</w:t>
      </w:r>
    </w:p>
    <w:p w14:paraId="60989C18" w14:textId="77777777" w:rsidR="00275EC7" w:rsidRPr="00275EC7" w:rsidRDefault="00275EC7" w:rsidP="00275EC7">
      <w:r w:rsidRPr="00275EC7">
        <w:t> Mild swelling and tenderness are expected</w:t>
      </w:r>
    </w:p>
    <w:p w14:paraId="59A930B0" w14:textId="77777777" w:rsidR="00275EC7" w:rsidRPr="00275EC7" w:rsidRDefault="00275EC7" w:rsidP="00275EC7">
      <w:r w:rsidRPr="00275EC7">
        <w:t> Resume normal activity within 24 hrs</w:t>
      </w:r>
    </w:p>
    <w:p w14:paraId="4ABDC653" w14:textId="77777777" w:rsidR="00275EC7" w:rsidRPr="00275EC7" w:rsidRDefault="00275EC7" w:rsidP="00275EC7">
      <w:r w:rsidRPr="00275EC7">
        <w:t> Avoid NSAIDs (interfere with platelet action) for 24 hrs</w:t>
      </w:r>
    </w:p>
    <w:p w14:paraId="6D6E37B0" w14:textId="77777777" w:rsidR="00275EC7" w:rsidRDefault="00275EC7" w:rsidP="00275EC7">
      <w:r w:rsidRPr="00275EC7">
        <w:t> Use only paracetamol for discomfort</w:t>
      </w:r>
    </w:p>
    <w:p w14:paraId="05D7DF06" w14:textId="77777777" w:rsidR="005F3995" w:rsidRDefault="005F3995" w:rsidP="005F3995">
      <w:r w:rsidRPr="005F3995">
        <w:rPr>
          <w:b/>
          <w:bCs/>
        </w:rPr>
        <w:t>Answer</w:t>
      </w:r>
      <w:r>
        <w:t xml:space="preserve"> : No sexual activity, tampon use,  contact for 48 hours</w:t>
      </w:r>
    </w:p>
    <w:p w14:paraId="4593A1FA" w14:textId="77777777" w:rsidR="005F3995" w:rsidRDefault="005F3995" w:rsidP="005F3995">
      <w:r>
        <w:t xml:space="preserve"> Mild swelling and tenderness are expected</w:t>
      </w:r>
    </w:p>
    <w:p w14:paraId="4BB9C185" w14:textId="77777777" w:rsidR="005F3995" w:rsidRDefault="005F3995" w:rsidP="005F3995">
      <w:r>
        <w:t xml:space="preserve"> Resume normal activity within 24 hrs</w:t>
      </w:r>
    </w:p>
    <w:p w14:paraId="3041F305" w14:textId="77777777" w:rsidR="005F3995" w:rsidRDefault="005F3995" w:rsidP="005F3995">
      <w:r>
        <w:t xml:space="preserve"> Use only paracetamol for discomfort</w:t>
      </w:r>
    </w:p>
    <w:p w14:paraId="6D14C946" w14:textId="77777777" w:rsidR="005F3995" w:rsidRDefault="005F3995" w:rsidP="005F3995">
      <w:r>
        <w:t>Mild redness, swelling, or bruising is normal and resolves in 24–72 hrs</w:t>
      </w:r>
    </w:p>
    <w:p w14:paraId="517A870D" w14:textId="77777777" w:rsidR="005F3995" w:rsidRDefault="005F3995" w:rsidP="005F3995">
      <w:r>
        <w:t>Avoid:</w:t>
      </w:r>
    </w:p>
    <w:p w14:paraId="649BEAE4" w14:textId="77777777" w:rsidR="005F3995" w:rsidRDefault="005F3995" w:rsidP="005F3995">
      <w:r>
        <w:t>Avoid NSAIDs (interfere with platelet action) for 24 hrs</w:t>
      </w:r>
    </w:p>
    <w:p w14:paraId="4C8F1F9E" w14:textId="77777777" w:rsidR="005F3995" w:rsidRDefault="005F3995" w:rsidP="005F3995">
      <w:r>
        <w:t>Intercourse or vigorous physical activity for 48 hrs</w:t>
      </w:r>
    </w:p>
    <w:p w14:paraId="29BCD4BB" w14:textId="77777777" w:rsidR="005F3995" w:rsidRDefault="005F3995" w:rsidP="005F3995">
      <w:r>
        <w:t>Hot tubs, saunas, or swimming pools for 48 hrs</w:t>
      </w:r>
    </w:p>
    <w:p w14:paraId="64209BCF" w14:textId="4C39C5BA" w:rsidR="005F3995" w:rsidRPr="00275EC7" w:rsidRDefault="005F3995" w:rsidP="005F3995">
      <w:r>
        <w:t>Topical soothing gel or antibiotic cream may be prescribed if needed</w:t>
      </w:r>
    </w:p>
    <w:p w14:paraId="385B5D77" w14:textId="77777777" w:rsidR="00275EC7" w:rsidRPr="00275EC7" w:rsidRDefault="00275EC7" w:rsidP="00275EC7"/>
    <w:p w14:paraId="241D61BE" w14:textId="77777777" w:rsidR="00275EC7" w:rsidRPr="00275EC7" w:rsidRDefault="00275EC7" w:rsidP="00275EC7">
      <w:r w:rsidRPr="00275EC7">
        <w:t>SPECIAL CIRCUMSTANCES :</w:t>
      </w:r>
    </w:p>
    <w:p w14:paraId="163B82C1" w14:textId="77777777" w:rsidR="00275EC7" w:rsidRPr="00275EC7" w:rsidRDefault="00275EC7" w:rsidP="00275EC7">
      <w:r w:rsidRPr="00275EC7">
        <w:t>How to manage combination with EBDs.. sequence of scheduling </w:t>
      </w:r>
    </w:p>
    <w:p w14:paraId="0413D998" w14:textId="77777777" w:rsidR="00275EC7" w:rsidRPr="00275EC7" w:rsidRDefault="00275EC7" w:rsidP="00275EC7">
      <w:r w:rsidRPr="00275EC7">
        <w:t>Newer Treatments</w:t>
      </w:r>
    </w:p>
    <w:p w14:paraId="088F4788" w14:textId="77777777" w:rsidR="00275EC7" w:rsidRPr="00275EC7" w:rsidRDefault="00275EC7" w:rsidP="00275EC7">
      <w:r w:rsidRPr="00275EC7">
        <w:t xml:space="preserve">Combination of </w:t>
      </w:r>
      <w:proofErr w:type="spellStart"/>
      <w:r w:rsidRPr="00275EC7">
        <w:t>BoNT</w:t>
      </w:r>
      <w:proofErr w:type="spellEnd"/>
      <w:r w:rsidRPr="00275EC7">
        <w:t xml:space="preserve"> &amp; PRP </w:t>
      </w:r>
    </w:p>
    <w:p w14:paraId="7BB7DF6E" w14:textId="77777777" w:rsidR="00275EC7" w:rsidRPr="00275EC7" w:rsidRDefault="00275EC7" w:rsidP="00275EC7">
      <w:r w:rsidRPr="00275EC7">
        <w:t>Combination with Fillers</w:t>
      </w:r>
    </w:p>
    <w:p w14:paraId="5803738C" w14:textId="77777777" w:rsidR="00275EC7" w:rsidRDefault="00275EC7" w:rsidP="00275EC7">
      <w:r w:rsidRPr="00275EC7">
        <w:t>PRF - when to use and how to make..</w:t>
      </w:r>
    </w:p>
    <w:p w14:paraId="052BA0E5" w14:textId="77777777" w:rsidR="005F3995" w:rsidRDefault="005F3995" w:rsidP="005F3995">
      <w:r w:rsidRPr="005F3995">
        <w:rPr>
          <w:b/>
          <w:bCs/>
        </w:rPr>
        <w:t xml:space="preserve">Answer </w:t>
      </w:r>
      <w:r>
        <w:t xml:space="preserve">: </w:t>
      </w:r>
      <w:proofErr w:type="spellStart"/>
      <w:r>
        <w:t>BoNT</w:t>
      </w:r>
      <w:proofErr w:type="spellEnd"/>
      <w:r>
        <w:t xml:space="preserve"> (Botulinum Toxin) + PRP</w:t>
      </w:r>
    </w:p>
    <w:p w14:paraId="75C82770" w14:textId="77777777" w:rsidR="005F3995" w:rsidRDefault="005F3995" w:rsidP="005F3995">
      <w:r>
        <w:t>Indications:</w:t>
      </w:r>
    </w:p>
    <w:p w14:paraId="1A9DE103" w14:textId="77777777" w:rsidR="005F3995" w:rsidRDefault="005F3995" w:rsidP="005F3995"/>
    <w:p w14:paraId="35CDE42A" w14:textId="77777777" w:rsidR="005F3995" w:rsidRDefault="005F3995" w:rsidP="005F3995">
      <w:r>
        <w:t>Vulvar pain syndromes (e.g., vaginismus, vulvodynia)</w:t>
      </w:r>
    </w:p>
    <w:p w14:paraId="36B70250" w14:textId="77777777" w:rsidR="005F3995" w:rsidRDefault="005F3995" w:rsidP="005F3995">
      <w:r>
        <w:t>Perineal muscle spasm</w:t>
      </w:r>
    </w:p>
    <w:p w14:paraId="25E095D9" w14:textId="77777777" w:rsidR="005F3995" w:rsidRDefault="005F3995" w:rsidP="005F3995">
      <w:r>
        <w:t>Aesthetic: Wrinkling in vulvar/perineal skin or labial hypertrophy</w:t>
      </w:r>
    </w:p>
    <w:p w14:paraId="33E1770E" w14:textId="77777777" w:rsidR="005F3995" w:rsidRDefault="005F3995" w:rsidP="005F3995">
      <w:r>
        <w:t xml:space="preserve">Functional: PRP for tissue repair; </w:t>
      </w:r>
      <w:proofErr w:type="spellStart"/>
      <w:r>
        <w:t>BoNT</w:t>
      </w:r>
      <w:proofErr w:type="spellEnd"/>
      <w:r>
        <w:t xml:space="preserve"> for muscle relaxation</w:t>
      </w:r>
    </w:p>
    <w:p w14:paraId="6BA12A07" w14:textId="77777777" w:rsidR="005F3995" w:rsidRDefault="005F3995" w:rsidP="005F3995"/>
    <w:p w14:paraId="20D6357F" w14:textId="77777777" w:rsidR="005F3995" w:rsidRDefault="005F3995" w:rsidP="005F3995">
      <w:r>
        <w:t>Fillers + PRP (Labial Rejuvenation &amp; Volume Restoration)</w:t>
      </w:r>
    </w:p>
    <w:p w14:paraId="54CF12A4" w14:textId="77777777" w:rsidR="005F3995" w:rsidRDefault="005F3995" w:rsidP="005F3995">
      <w:r>
        <w:t>Indications:</w:t>
      </w:r>
    </w:p>
    <w:p w14:paraId="270AFEB0" w14:textId="77777777" w:rsidR="005F3995" w:rsidRDefault="005F3995" w:rsidP="005F3995"/>
    <w:p w14:paraId="6BD968FF" w14:textId="77777777" w:rsidR="005F3995" w:rsidRDefault="005F3995" w:rsidP="005F3995">
      <w:r>
        <w:t>Labia majora laxity or volume loss</w:t>
      </w:r>
    </w:p>
    <w:p w14:paraId="0E9DEE49" w14:textId="77777777" w:rsidR="005F3995" w:rsidRDefault="005F3995" w:rsidP="005F3995">
      <w:r>
        <w:t>Postpartum or menopausal changes</w:t>
      </w:r>
    </w:p>
    <w:p w14:paraId="7EDFB32D" w14:textId="5BCB0C5B" w:rsidR="005F3995" w:rsidRPr="00275EC7" w:rsidRDefault="005F3995" w:rsidP="005F3995">
      <w:r>
        <w:t>Pigmentation and texture improvement</w:t>
      </w:r>
    </w:p>
    <w:p w14:paraId="1774B3FA" w14:textId="77777777" w:rsidR="00275EC7" w:rsidRPr="00275EC7" w:rsidRDefault="00275EC7" w:rsidP="00275EC7"/>
    <w:p w14:paraId="732949CB" w14:textId="77777777" w:rsidR="00275EC7" w:rsidRPr="00275EC7" w:rsidRDefault="00275EC7" w:rsidP="00275EC7">
      <w:r w:rsidRPr="00275EC7">
        <w:t> 12. Ethical and Legal Considerations</w:t>
      </w:r>
    </w:p>
    <w:p w14:paraId="1200F7FF" w14:textId="77777777" w:rsidR="00275EC7" w:rsidRPr="00275EC7" w:rsidRDefault="00275EC7" w:rsidP="00275EC7"/>
    <w:p w14:paraId="4A369FDE" w14:textId="77777777" w:rsidR="00275EC7" w:rsidRPr="00275EC7" w:rsidRDefault="00275EC7" w:rsidP="00275EC7">
      <w:r w:rsidRPr="00275EC7">
        <w:t xml:space="preserve">  Clear documentation of autologous nature and </w:t>
      </w:r>
      <w:proofErr w:type="spellStart"/>
      <w:r w:rsidRPr="00275EC7">
        <w:t>offlabel</w:t>
      </w:r>
      <w:proofErr w:type="spellEnd"/>
      <w:r w:rsidRPr="00275EC7">
        <w:t xml:space="preserve"> uses</w:t>
      </w:r>
    </w:p>
    <w:p w14:paraId="2C9FE443" w14:textId="77777777" w:rsidR="00275EC7" w:rsidRPr="00275EC7" w:rsidRDefault="00275EC7" w:rsidP="00275EC7">
      <w:r w:rsidRPr="00275EC7">
        <w:t> Avoid marketing PRP as a “cure” for sexual dysfunction</w:t>
      </w:r>
    </w:p>
    <w:p w14:paraId="0D04A54D" w14:textId="77777777" w:rsidR="00275EC7" w:rsidRPr="00275EC7" w:rsidRDefault="00275EC7" w:rsidP="00275EC7">
      <w:r w:rsidRPr="00275EC7">
        <w:t xml:space="preserve"> Be cautious in vulnerable or </w:t>
      </w:r>
      <w:proofErr w:type="spellStart"/>
      <w:r w:rsidRPr="00275EC7">
        <w:t>traumarecovering</w:t>
      </w:r>
      <w:proofErr w:type="spellEnd"/>
      <w:r w:rsidRPr="00275EC7">
        <w:t xml:space="preserve"> patients</w:t>
      </w:r>
    </w:p>
    <w:p w14:paraId="06462EFA" w14:textId="77777777" w:rsidR="00275EC7" w:rsidRPr="00275EC7" w:rsidRDefault="00275EC7" w:rsidP="00275EC7">
      <w:r w:rsidRPr="00275EC7">
        <w:t> Informed consent essential</w:t>
      </w:r>
    </w:p>
    <w:p w14:paraId="4D84E28B" w14:textId="77777777" w:rsidR="00275EC7" w:rsidRDefault="00275EC7" w:rsidP="00275EC7">
      <w:r w:rsidRPr="00275EC7">
        <w:t> Avoid use in patients with unrealistic expectations</w:t>
      </w:r>
    </w:p>
    <w:p w14:paraId="54AEF0FD" w14:textId="0C39037E" w:rsidR="005F3995" w:rsidRDefault="005F3995" w:rsidP="00275EC7">
      <w:pPr>
        <w:rPr>
          <w:b/>
          <w:bCs/>
        </w:rPr>
      </w:pPr>
      <w:r w:rsidRPr="005F3995">
        <w:rPr>
          <w:b/>
          <w:bCs/>
        </w:rPr>
        <w:t xml:space="preserve">Answer : </w:t>
      </w:r>
    </w:p>
    <w:p w14:paraId="197B4E79" w14:textId="77777777" w:rsidR="005F3995" w:rsidRDefault="005F3995" w:rsidP="005F3995">
      <w:r>
        <w:t>Informed consent essential</w:t>
      </w:r>
    </w:p>
    <w:p w14:paraId="2A7E46A2" w14:textId="77777777" w:rsidR="005F3995" w:rsidRDefault="005F3995" w:rsidP="005F3995">
      <w:r>
        <w:t xml:space="preserve"> Avoid use in patients with unrealistic expectations</w:t>
      </w:r>
    </w:p>
    <w:p w14:paraId="4968840D" w14:textId="77777777" w:rsidR="005F3995" w:rsidRDefault="005F3995" w:rsidP="005F3995">
      <w:r>
        <w:t xml:space="preserve"> 1. Off-Label Use and Scientific Validity</w:t>
      </w:r>
    </w:p>
    <w:p w14:paraId="499EC056" w14:textId="77777777" w:rsidR="005F3995" w:rsidRDefault="005F3995" w:rsidP="005F3995">
      <w:r>
        <w:t xml:space="preserve">Ethical Concern: PRP is not FDA-approved or globally standardized for most </w:t>
      </w:r>
      <w:proofErr w:type="spellStart"/>
      <w:r>
        <w:t>gynecological</w:t>
      </w:r>
      <w:proofErr w:type="spellEnd"/>
      <w:r>
        <w:t xml:space="preserve"> indications, especially aesthetic ones.</w:t>
      </w:r>
    </w:p>
    <w:p w14:paraId="6A45865F" w14:textId="77777777" w:rsidR="005F3995" w:rsidRDefault="005F3995" w:rsidP="005F3995">
      <w:r>
        <w:t>Action: Clearly disclose to patients that the treatment is experimental or off-label.</w:t>
      </w:r>
    </w:p>
    <w:p w14:paraId="0840D045" w14:textId="77777777" w:rsidR="005F3995" w:rsidRDefault="005F3995" w:rsidP="005F3995">
      <w:r>
        <w:t>Legal Implication: Always reference existing scientific literature or position statements from bodies like ACOG, ISGE, or ISSWSH to justify clinical use.</w:t>
      </w:r>
    </w:p>
    <w:p w14:paraId="39828DCE" w14:textId="77777777" w:rsidR="005F3995" w:rsidRDefault="005F3995" w:rsidP="005F3995">
      <w:r>
        <w:lastRenderedPageBreak/>
        <w:t xml:space="preserve"> 2. Informed Consent</w:t>
      </w:r>
    </w:p>
    <w:p w14:paraId="6086EE27" w14:textId="77777777" w:rsidR="005F3995" w:rsidRDefault="005F3995" w:rsidP="005F3995">
      <w:r>
        <w:t>Ethical Concern: Patients must understand the nature, risks, and limitations of PRP.</w:t>
      </w:r>
    </w:p>
    <w:p w14:paraId="336B3199" w14:textId="77777777" w:rsidR="005F3995" w:rsidRDefault="005F3995" w:rsidP="005F3995">
      <w:r>
        <w:t>Legal Standard: Consent should be specific, documented, and informed, including:</w:t>
      </w:r>
    </w:p>
    <w:p w14:paraId="325A95D9" w14:textId="77777777" w:rsidR="005F3995" w:rsidRDefault="005F3995" w:rsidP="005F3995">
      <w:r>
        <w:t>Source and autologous nature of PRP</w:t>
      </w:r>
    </w:p>
    <w:p w14:paraId="58336273" w14:textId="77777777" w:rsidR="005F3995" w:rsidRDefault="005F3995" w:rsidP="005F3995">
      <w:r>
        <w:t>Risk of complications</w:t>
      </w:r>
    </w:p>
    <w:p w14:paraId="4654AD98" w14:textId="77777777" w:rsidR="005F3995" w:rsidRDefault="005F3995" w:rsidP="005F3995">
      <w:r>
        <w:t>Number of sessions likely needed</w:t>
      </w:r>
    </w:p>
    <w:p w14:paraId="39947590" w14:textId="77777777" w:rsidR="005F3995" w:rsidRDefault="005F3995" w:rsidP="005F3995">
      <w:r>
        <w:t>No guarantee of results</w:t>
      </w:r>
    </w:p>
    <w:p w14:paraId="0F6EEAE2" w14:textId="77777777" w:rsidR="005F3995" w:rsidRDefault="005F3995" w:rsidP="005F3995">
      <w:r>
        <w:t>3. Scope of Practice</w:t>
      </w:r>
    </w:p>
    <w:p w14:paraId="2D35A436" w14:textId="77777777" w:rsidR="005F3995" w:rsidRDefault="005F3995" w:rsidP="005F3995">
      <w:r>
        <w:t>Legal Concern: PRP procedures must be conducted by a licensed medical professional (</w:t>
      </w:r>
      <w:proofErr w:type="spellStart"/>
      <w:r>
        <w:t>gynecologist</w:t>
      </w:r>
      <w:proofErr w:type="spellEnd"/>
      <w:r>
        <w:t>, dermatologist, plastic surgeon).</w:t>
      </w:r>
    </w:p>
    <w:p w14:paraId="7DE989B9" w14:textId="77777777" w:rsidR="005F3995" w:rsidRDefault="005F3995" w:rsidP="005F3995">
      <w:r>
        <w:t>Ethical Point: Only perform procedures you are trained and credentialed to do. Avoid overstepping into surgical or dermatologic areas unless appropriately trained.</w:t>
      </w:r>
    </w:p>
    <w:p w14:paraId="035583CF" w14:textId="77777777" w:rsidR="005F3995" w:rsidRDefault="005F3995" w:rsidP="005F3995">
      <w:r>
        <w:t xml:space="preserve"> 4. Misleading Marketing</w:t>
      </w:r>
    </w:p>
    <w:p w14:paraId="02AE4A95" w14:textId="77777777" w:rsidR="005F3995" w:rsidRDefault="005F3995" w:rsidP="005F3995">
      <w:r>
        <w:t>Ethical Concern: Claims like “reverses aging,” “guaranteed orgasm,” or “tightens permanently” are misleading.</w:t>
      </w:r>
    </w:p>
    <w:p w14:paraId="736FFA50" w14:textId="77777777" w:rsidR="005F3995" w:rsidRDefault="005F3995" w:rsidP="005F3995">
      <w:r>
        <w:t>Legal Risk: Advertising unsubstantiated claims may violate medical advertising and consumer protection laws.</w:t>
      </w:r>
    </w:p>
    <w:p w14:paraId="29E2B425" w14:textId="77777777" w:rsidR="005F3995" w:rsidRDefault="005F3995" w:rsidP="005F3995">
      <w:r>
        <w:t>Best Practice: Use evidence-based, modest, and transparent messaging. Always note: “Individual results may vary.”</w:t>
      </w:r>
    </w:p>
    <w:p w14:paraId="7925BB31" w14:textId="77777777" w:rsidR="005F3995" w:rsidRDefault="005F3995" w:rsidP="005F3995">
      <w:r>
        <w:t>5. Safety, Hygiene &amp; Sterility</w:t>
      </w:r>
    </w:p>
    <w:p w14:paraId="378B3924" w14:textId="77777777" w:rsidR="005F3995" w:rsidRDefault="005F3995" w:rsidP="005F3995">
      <w:r>
        <w:t>Legal Requirement: Ensure sterile technique, proper centrifuge use, and certified PRP kits.</w:t>
      </w:r>
    </w:p>
    <w:p w14:paraId="731BFAF5" w14:textId="77777777" w:rsidR="005F3995" w:rsidRDefault="005F3995" w:rsidP="005F3995">
      <w:r>
        <w:t>Regulatory Point: In India and many countries, PRP is regulated under minimally manipulated autologous biologics—not requiring full drug licensing but needing standard protocols.</w:t>
      </w:r>
    </w:p>
    <w:p w14:paraId="137783E4" w14:textId="77777777" w:rsidR="005F3995" w:rsidRDefault="005F3995" w:rsidP="005F3995">
      <w:r>
        <w:t xml:space="preserve"> 6. Ethical Use of Repeat Procedures</w:t>
      </w:r>
    </w:p>
    <w:p w14:paraId="6B0B711B" w14:textId="77777777" w:rsidR="005F3995" w:rsidRDefault="005F3995" w:rsidP="005F3995">
      <w:r>
        <w:t>Avoid recommending multiple sessions for commercial gain if no clinical benefit is likely.</w:t>
      </w:r>
    </w:p>
    <w:p w14:paraId="30FF0A40" w14:textId="77777777" w:rsidR="005F3995" w:rsidRDefault="005F3995" w:rsidP="005F3995">
      <w:r>
        <w:t>Provide realistic treatment plans and document therapeutic response.</w:t>
      </w:r>
    </w:p>
    <w:p w14:paraId="4339133D" w14:textId="77777777" w:rsidR="005F3995" w:rsidRDefault="005F3995" w:rsidP="005F3995">
      <w:r>
        <w:t>7. Documentation and Audit Trail</w:t>
      </w:r>
    </w:p>
    <w:p w14:paraId="7FA3EAC4" w14:textId="77777777" w:rsidR="005F3995" w:rsidRDefault="005F3995" w:rsidP="005F3995">
      <w:r>
        <w:t>Maintain detailed records of:</w:t>
      </w:r>
    </w:p>
    <w:p w14:paraId="4E7258B7" w14:textId="77777777" w:rsidR="005F3995" w:rsidRDefault="005F3995" w:rsidP="005F3995">
      <w:r>
        <w:lastRenderedPageBreak/>
        <w:t>Patient history and indication</w:t>
      </w:r>
    </w:p>
    <w:p w14:paraId="13C23388" w14:textId="77777777" w:rsidR="005F3995" w:rsidRDefault="005F3995" w:rsidP="005F3995">
      <w:r>
        <w:t>PRP kit details and batch number</w:t>
      </w:r>
    </w:p>
    <w:p w14:paraId="1C3FB416" w14:textId="77777777" w:rsidR="005F3995" w:rsidRDefault="005F3995" w:rsidP="005F3995">
      <w:r>
        <w:t>Centrifugation protocol</w:t>
      </w:r>
    </w:p>
    <w:p w14:paraId="52EC7500" w14:textId="77777777" w:rsidR="005F3995" w:rsidRDefault="005F3995" w:rsidP="005F3995">
      <w:r>
        <w:t>Consent forms and photos</w:t>
      </w:r>
    </w:p>
    <w:p w14:paraId="54516601" w14:textId="77777777" w:rsidR="005F3995" w:rsidRDefault="005F3995" w:rsidP="005F3995">
      <w:r>
        <w:t>These are essential in case of legal dispute or audit.</w:t>
      </w:r>
    </w:p>
    <w:p w14:paraId="51C30882" w14:textId="77777777" w:rsidR="005F3995" w:rsidRDefault="005F3995" w:rsidP="005F3995">
      <w:r>
        <w:t xml:space="preserve"> 8. Data Privacy and Patient Confidentiality</w:t>
      </w:r>
    </w:p>
    <w:p w14:paraId="422A3C64" w14:textId="77777777" w:rsidR="005F3995" w:rsidRDefault="005F3995" w:rsidP="005F3995">
      <w:r>
        <w:t>Protect all patient images and data used for before–after comparisons or marketing.</w:t>
      </w:r>
    </w:p>
    <w:p w14:paraId="13F835CB" w14:textId="695BA802" w:rsidR="005F3995" w:rsidRPr="00275EC7" w:rsidRDefault="005F3995" w:rsidP="005F3995">
      <w:r>
        <w:t>Get written consent if any anonymized data or photos are used for educational/promotional purposes.</w:t>
      </w:r>
    </w:p>
    <w:p w14:paraId="7DF3D166" w14:textId="77777777" w:rsidR="00275EC7" w:rsidRPr="00275EC7" w:rsidRDefault="00275EC7" w:rsidP="00275EC7">
      <w:r w:rsidRPr="00275EC7">
        <w:t>13. Special Considerations</w:t>
      </w:r>
    </w:p>
    <w:p w14:paraId="0DB52D45" w14:textId="77777777" w:rsidR="00275EC7" w:rsidRPr="00275EC7" w:rsidRDefault="00275EC7" w:rsidP="00275EC7"/>
    <w:p w14:paraId="7A96633D" w14:textId="77777777" w:rsidR="00275EC7" w:rsidRPr="00275EC7" w:rsidRDefault="00275EC7" w:rsidP="00275EC7">
      <w:r w:rsidRPr="00275EC7">
        <w:t>  Combine with laser or RF in advanced rejuvenation protocols</w:t>
      </w:r>
    </w:p>
    <w:p w14:paraId="766A1DAF" w14:textId="77777777" w:rsidR="00275EC7" w:rsidRDefault="00275EC7" w:rsidP="00275EC7">
      <w:r w:rsidRPr="00275EC7">
        <w:t> </w:t>
      </w:r>
      <w:proofErr w:type="spellStart"/>
      <w:r w:rsidRPr="00275EC7">
        <w:t>Postlabiaplasty</w:t>
      </w:r>
      <w:proofErr w:type="spellEnd"/>
      <w:r w:rsidRPr="00275EC7">
        <w:t xml:space="preserve"> or </w:t>
      </w:r>
      <w:proofErr w:type="spellStart"/>
      <w:r w:rsidRPr="00275EC7">
        <w:t>majoraplasty</w:t>
      </w:r>
      <w:proofErr w:type="spellEnd"/>
      <w:r w:rsidRPr="00275EC7">
        <w:t xml:space="preserve"> healing enhancer</w:t>
      </w:r>
    </w:p>
    <w:p w14:paraId="2409E31C" w14:textId="19F12D48" w:rsidR="005F3995" w:rsidRPr="005F3995" w:rsidRDefault="005F3995" w:rsidP="00275EC7">
      <w:pPr>
        <w:rPr>
          <w:b/>
          <w:bCs/>
        </w:rPr>
      </w:pPr>
      <w:r w:rsidRPr="005F3995">
        <w:rPr>
          <w:b/>
          <w:bCs/>
        </w:rPr>
        <w:t xml:space="preserve">Answer : </w:t>
      </w:r>
    </w:p>
    <w:p w14:paraId="4487240F" w14:textId="77777777" w:rsidR="005F3995" w:rsidRDefault="005F3995" w:rsidP="005F3995">
      <w:r>
        <w:t>1.Combine with laser or RF in advanced rejuvenation protocols</w:t>
      </w:r>
    </w:p>
    <w:p w14:paraId="0F7F2DE4" w14:textId="77777777" w:rsidR="005F3995" w:rsidRDefault="005F3995" w:rsidP="005F3995">
      <w:r>
        <w:t xml:space="preserve"> 2.Postlabiaplasty or </w:t>
      </w:r>
      <w:proofErr w:type="spellStart"/>
      <w:r>
        <w:t>majoraplasty</w:t>
      </w:r>
      <w:proofErr w:type="spellEnd"/>
      <w:r>
        <w:t xml:space="preserve"> healing enhancer</w:t>
      </w:r>
    </w:p>
    <w:p w14:paraId="1D104086" w14:textId="77777777" w:rsidR="005F3995" w:rsidRDefault="005F3995" w:rsidP="005F3995">
      <w:r>
        <w:t xml:space="preserve">3.PRP + Laser (CO₂ / </w:t>
      </w:r>
      <w:proofErr w:type="spellStart"/>
      <w:r>
        <w:t>Er:YAG</w:t>
      </w:r>
      <w:proofErr w:type="spellEnd"/>
      <w:r>
        <w:t xml:space="preserve"> Vaginal Laser)</w:t>
      </w:r>
    </w:p>
    <w:p w14:paraId="13880D1B" w14:textId="77777777" w:rsidR="005F3995" w:rsidRDefault="005F3995" w:rsidP="005F3995">
      <w:r>
        <w:t>Use Case: Vaginal atrophy, laxity, stress urinary incontinence, dryness, pigmentation</w:t>
      </w:r>
    </w:p>
    <w:p w14:paraId="656B6FAA" w14:textId="77777777" w:rsidR="005F3995" w:rsidRDefault="005F3995" w:rsidP="005F3995">
      <w:r>
        <w:t>4.PRP + Dermal Fillers (for Labia Majora Augmentation)</w:t>
      </w:r>
    </w:p>
    <w:p w14:paraId="65A7C910" w14:textId="77777777" w:rsidR="005F3995" w:rsidRDefault="005F3995" w:rsidP="005F3995">
      <w:r>
        <w:t>Use Case: Volume loss, skin laxity, wrinkling of labia majora</w:t>
      </w:r>
    </w:p>
    <w:p w14:paraId="70D951C3" w14:textId="77777777" w:rsidR="005F3995" w:rsidRDefault="005F3995" w:rsidP="005F3995">
      <w:r>
        <w:t>5.PRP + Stem Cell / Exosome Therapy</w:t>
      </w:r>
    </w:p>
    <w:p w14:paraId="5C2295B5" w14:textId="77777777" w:rsidR="005F3995" w:rsidRDefault="005F3995" w:rsidP="005F3995">
      <w:r>
        <w:t xml:space="preserve">Use Case: Advanced tissue regeneration, lichen </w:t>
      </w:r>
      <w:proofErr w:type="spellStart"/>
      <w:r>
        <w:t>sclerosus</w:t>
      </w:r>
      <w:proofErr w:type="spellEnd"/>
      <w:r>
        <w:t>, chronic atrophy</w:t>
      </w:r>
    </w:p>
    <w:p w14:paraId="35D621F0" w14:textId="77777777" w:rsidR="005F3995" w:rsidRDefault="005F3995" w:rsidP="005F3995">
      <w:r>
        <w:t xml:space="preserve">6.PRP + Hormonal Therapy (Topical or Systemic </w:t>
      </w:r>
      <w:proofErr w:type="spellStart"/>
      <w:r>
        <w:t>Estrogen</w:t>
      </w:r>
      <w:proofErr w:type="spellEnd"/>
      <w:r>
        <w:t>)</w:t>
      </w:r>
    </w:p>
    <w:p w14:paraId="72E0BE37" w14:textId="77777777" w:rsidR="005F3995" w:rsidRDefault="005F3995" w:rsidP="005F3995">
      <w:r>
        <w:t>Use Case: Severe GSM (Genitourinary Syndrome of Menopause), atrophic vaginitis</w:t>
      </w:r>
    </w:p>
    <w:p w14:paraId="32EE2F81" w14:textId="77777777" w:rsidR="005F3995" w:rsidRDefault="005F3995" w:rsidP="005F3995">
      <w:r>
        <w:t xml:space="preserve">7.PRP + Microneedling / </w:t>
      </w:r>
      <w:proofErr w:type="spellStart"/>
      <w:r>
        <w:t>Dermapen</w:t>
      </w:r>
      <w:proofErr w:type="spellEnd"/>
      <w:r>
        <w:t xml:space="preserve"> (Vulvar Rejuvenation, Pigmentation)</w:t>
      </w:r>
    </w:p>
    <w:p w14:paraId="704685B5" w14:textId="76A13483" w:rsidR="005F3995" w:rsidRPr="00275EC7" w:rsidRDefault="005F3995" w:rsidP="005F3995">
      <w:r>
        <w:t>Use Case: Superficial pigmentation, rough texture, perineal scarring</w:t>
      </w:r>
    </w:p>
    <w:p w14:paraId="6001AC72" w14:textId="77777777" w:rsidR="00275EC7" w:rsidRPr="00275EC7" w:rsidRDefault="00275EC7" w:rsidP="00275EC7"/>
    <w:p w14:paraId="3B418494" w14:textId="6AF66948" w:rsidR="00275EC7" w:rsidRDefault="005F3995" w:rsidP="00275EC7">
      <w:r w:rsidRPr="005F3995">
        <w:t>16. References</w:t>
      </w:r>
    </w:p>
    <w:p w14:paraId="16994C83" w14:textId="77777777" w:rsidR="005F3995" w:rsidRPr="005F3995" w:rsidRDefault="005F3995" w:rsidP="005F3995">
      <w:r w:rsidRPr="005F3995">
        <w:rPr>
          <w:b/>
          <w:bCs/>
        </w:rPr>
        <w:lastRenderedPageBreak/>
        <w:t xml:space="preserve">Answer : </w:t>
      </w:r>
      <w:r w:rsidRPr="005F3995">
        <w:t xml:space="preserve">1.Isik, H., et al. (2024). Evaluation of the efficacy of injectable platelet-rich fibrin in genitourinary syndrome of menopause. Journal of the Turkish-German </w:t>
      </w:r>
      <w:proofErr w:type="spellStart"/>
      <w:r w:rsidRPr="005F3995">
        <w:t>Gynecological</w:t>
      </w:r>
      <w:proofErr w:type="spellEnd"/>
      <w:r w:rsidRPr="005F3995">
        <w:t xml:space="preserve"> Association, Advance online publication. https://jtgga.org/articles/evaluation-of-the-efficacy-of-injectable-platelet-rich-fibrin-in-genitourinary-syndrome-of-menopause/jtgga.galenos.2024.2024-5-6</w:t>
      </w:r>
    </w:p>
    <w:p w14:paraId="1218FDCE" w14:textId="77777777" w:rsidR="005F3995" w:rsidRPr="005F3995" w:rsidRDefault="005F3995" w:rsidP="005F3995">
      <w:r w:rsidRPr="005F3995">
        <w:t xml:space="preserve">2.Di Donato, N., et al. (2021). PRP for vulvar lichen </w:t>
      </w:r>
      <w:proofErr w:type="spellStart"/>
      <w:r w:rsidRPr="005F3995">
        <w:t>sclerosus</w:t>
      </w:r>
      <w:proofErr w:type="spellEnd"/>
      <w:r w:rsidRPr="005F3995">
        <w:t xml:space="preserve">: A new hope? Clinical and Experimental Obstetrics &amp; </w:t>
      </w:r>
      <w:proofErr w:type="spellStart"/>
      <w:r w:rsidRPr="005F3995">
        <w:t>Gynecology</w:t>
      </w:r>
      <w:proofErr w:type="spellEnd"/>
      <w:r w:rsidRPr="005F3995">
        <w:t>, 48(5), 1034–1039. https://www.oaepublish.com/articles/2347-9264.2021.86</w:t>
      </w:r>
    </w:p>
    <w:p w14:paraId="63CD94DC" w14:textId="77777777" w:rsidR="005F3995" w:rsidRPr="005F3995" w:rsidRDefault="005F3995" w:rsidP="005F3995">
      <w:r w:rsidRPr="005F3995">
        <w:t>3.Sharma, N., et al. (2024). Genitourinary syndrome of menopause: Symptom burden and quality of life in Indian postmenopausal women. Journal of Mid-Life Health, 15(1), 27–32. https://www.ncbi.nlm.nih.gov/pmc/articles/PMC10961929/</w:t>
      </w:r>
    </w:p>
    <w:p w14:paraId="60D4B1A2" w14:textId="77777777" w:rsidR="005F3995" w:rsidRPr="005F3995" w:rsidRDefault="005F3995" w:rsidP="005F3995">
      <w:r w:rsidRPr="005F3995">
        <w:t>4.Zhou, L., et al. (2023). Use of autologous platelet-rich plasma in the management of genitourinary syndrome of menopause: A systematic review. Lasers in Medical Science, 38(2), 569–577. https://pubmed.ncbi.nlm.nih.gov/38435897/</w:t>
      </w:r>
    </w:p>
    <w:p w14:paraId="5AAF7B67" w14:textId="77777777" w:rsidR="005F3995" w:rsidRPr="005F3995" w:rsidRDefault="005F3995" w:rsidP="005F3995">
      <w:r w:rsidRPr="005F3995">
        <w:t xml:space="preserve">5.Yapıcı, O., et al. (2023). Sexual dysfunction in patients with lichen </w:t>
      </w:r>
      <w:proofErr w:type="spellStart"/>
      <w:r w:rsidRPr="005F3995">
        <w:t>sclerosus</w:t>
      </w:r>
      <w:proofErr w:type="spellEnd"/>
      <w:r w:rsidRPr="005F3995">
        <w:t>: A systematic review using the FSFI index. The Journal of Sexual Medicine, 20(5), 896–905. https://pmc.ncbi.nlm.nih.gov/articles/PMC9978401/</w:t>
      </w:r>
    </w:p>
    <w:p w14:paraId="191DF94F" w14:textId="77777777" w:rsidR="005F3995" w:rsidRPr="005F3995" w:rsidRDefault="005F3995" w:rsidP="005F3995">
      <w:r w:rsidRPr="005F3995">
        <w:t xml:space="preserve">6.Sahin, C., et al. (2023). Combined use of adipose-derived stem cells and PRP for vulvar lichen </w:t>
      </w:r>
      <w:proofErr w:type="spellStart"/>
      <w:r w:rsidRPr="005F3995">
        <w:t>sclerosus</w:t>
      </w:r>
      <w:proofErr w:type="spellEnd"/>
      <w:r w:rsidRPr="005F3995">
        <w:t>: Experimental insight. International Journal of Molecular Sciences, 24(22), 16107. https://www.mdpi.com/1422-0067/24/22/16107</w:t>
      </w:r>
    </w:p>
    <w:p w14:paraId="2DF20BD7" w14:textId="77777777" w:rsidR="005F3995" w:rsidRPr="005F3995" w:rsidRDefault="005F3995" w:rsidP="005F3995">
      <w:r w:rsidRPr="005F3995">
        <w:t xml:space="preserve">7.Singh, M., et al. (2022). Development of a vulvar lichen </w:t>
      </w:r>
      <w:proofErr w:type="spellStart"/>
      <w:r w:rsidRPr="005F3995">
        <w:t>sclerosus</w:t>
      </w:r>
      <w:proofErr w:type="spellEnd"/>
      <w:r w:rsidRPr="005F3995">
        <w:t xml:space="preserve"> scoring system for clinical use in India. Biomedicines, 9(8), 950. https://www.mdpi.com/2227-9059/9/8/950</w:t>
      </w:r>
    </w:p>
    <w:p w14:paraId="39BCFD2A" w14:textId="77777777" w:rsidR="005F3995" w:rsidRPr="005F3995" w:rsidRDefault="005F3995" w:rsidP="005F3995">
      <w:r w:rsidRPr="005F3995">
        <w:t>8.Salvatore, S., et al. (2018). PRP as a novel treatment modality for vaginal atrophy in postmenopausal women: A pilot study. Menopause Review, 17(2), 20–25.</w:t>
      </w:r>
    </w:p>
    <w:p w14:paraId="224907BB" w14:textId="77777777" w:rsidR="005F3995" w:rsidRPr="005F3995" w:rsidRDefault="005F3995" w:rsidP="005F3995">
      <w:r w:rsidRPr="005F3995">
        <w:t>Consensus Papers &amp; Guidelines</w:t>
      </w:r>
    </w:p>
    <w:p w14:paraId="66BA51BF" w14:textId="77777777" w:rsidR="005F3995" w:rsidRPr="005F3995" w:rsidRDefault="005F3995" w:rsidP="005F3995">
      <w:r w:rsidRPr="005F3995">
        <w:t xml:space="preserve">1.European Society of Aesthetic </w:t>
      </w:r>
      <w:proofErr w:type="spellStart"/>
      <w:r w:rsidRPr="005F3995">
        <w:t>Gynecology</w:t>
      </w:r>
      <w:proofErr w:type="spellEnd"/>
      <w:r w:rsidRPr="005F3995">
        <w:t xml:space="preserve"> (ESAG). (2021). Position statement on the use of platelet-rich plasma (PRP) in </w:t>
      </w:r>
      <w:proofErr w:type="spellStart"/>
      <w:r w:rsidRPr="005F3995">
        <w:t>gynecology</w:t>
      </w:r>
      <w:proofErr w:type="spellEnd"/>
      <w:r w:rsidRPr="005F3995">
        <w:t>. ESAG White Paper.</w:t>
      </w:r>
    </w:p>
    <w:p w14:paraId="14DEEACD" w14:textId="77777777" w:rsidR="005F3995" w:rsidRPr="005F3995" w:rsidRDefault="005F3995" w:rsidP="005F3995">
      <w:r w:rsidRPr="005F3995">
        <w:t>https://www.esag.org</w:t>
      </w:r>
    </w:p>
    <w:p w14:paraId="46E268DA" w14:textId="77777777" w:rsidR="005F3995" w:rsidRPr="005F3995" w:rsidRDefault="005F3995" w:rsidP="005F3995">
      <w:r w:rsidRPr="005F3995">
        <w:t xml:space="preserve">2.International Society of Aesthetic Plastic Surgery (ISAPS). (2023). Guidelines on regenerative </w:t>
      </w:r>
      <w:proofErr w:type="spellStart"/>
      <w:r w:rsidRPr="005F3995">
        <w:t>gynecology</w:t>
      </w:r>
      <w:proofErr w:type="spellEnd"/>
      <w:r w:rsidRPr="005F3995">
        <w:t xml:space="preserve"> procedures. ISAPS Guidelines and Position Papers.</w:t>
      </w:r>
    </w:p>
    <w:p w14:paraId="76DD5DBE" w14:textId="77777777" w:rsidR="005F3995" w:rsidRPr="005F3995" w:rsidRDefault="005F3995" w:rsidP="005F3995">
      <w:r w:rsidRPr="005F3995">
        <w:t>https://www.isaps.org</w:t>
      </w:r>
    </w:p>
    <w:p w14:paraId="2562271B" w14:textId="77777777" w:rsidR="005F3995" w:rsidRPr="005F3995" w:rsidRDefault="005F3995" w:rsidP="005F3995">
      <w:r w:rsidRPr="005F3995">
        <w:t xml:space="preserve">3.International </w:t>
      </w:r>
      <w:proofErr w:type="spellStart"/>
      <w:r w:rsidRPr="005F3995">
        <w:t>Urogynecological</w:t>
      </w:r>
      <w:proofErr w:type="spellEnd"/>
      <w:r w:rsidRPr="005F3995">
        <w:t xml:space="preserve"> Association (IUGA). (2022). Recommendations for the use of regenerative therapies in </w:t>
      </w:r>
      <w:proofErr w:type="spellStart"/>
      <w:r w:rsidRPr="005F3995">
        <w:t>urogynecology</w:t>
      </w:r>
      <w:proofErr w:type="spellEnd"/>
      <w:r w:rsidRPr="005F3995">
        <w:t>. IUGA Consensus Position.</w:t>
      </w:r>
    </w:p>
    <w:p w14:paraId="5DA817DD" w14:textId="4182EBA2" w:rsidR="005F3995" w:rsidRPr="00275EC7" w:rsidRDefault="005F3995" w:rsidP="005F3995">
      <w:r w:rsidRPr="005F3995">
        <w:lastRenderedPageBreak/>
        <w:t>https://www.iuga.org</w:t>
      </w:r>
    </w:p>
    <w:p w14:paraId="55CD0CDB" w14:textId="77777777" w:rsidR="00275EC7" w:rsidRDefault="00275EC7"/>
    <w:sectPr w:rsidR="00275E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EC7"/>
    <w:rsid w:val="00254187"/>
    <w:rsid w:val="00275EC7"/>
    <w:rsid w:val="005F3995"/>
    <w:rsid w:val="00723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72091"/>
  <w15:chartTrackingRefBased/>
  <w15:docId w15:val="{5929CBBA-E961-0F47-97D4-F87350B15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5E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5E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5E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5E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5E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5E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5E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5E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5E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5E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5E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5E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5E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5E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5E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5E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5E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5E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5E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5E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5E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5E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5E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5E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5E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5E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5E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5E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5E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1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8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2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23925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211662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83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68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52773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163062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49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16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6050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1089565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82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108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483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45163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0318194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88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2443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910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16936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5283443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33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41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75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04902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01464963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369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704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61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665414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204081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33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1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06289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6799359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570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829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62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70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65635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77001173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960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449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860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5525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0796270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78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911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90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6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52908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6025905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1881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21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502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1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29782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8389833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2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69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1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60831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06930446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818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09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97432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081027240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73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938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56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05581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148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78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51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62656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9501055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807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030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271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47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4209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2998040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54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01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875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5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43635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1156095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78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196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84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02792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4594066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059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97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1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18595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2672162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87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35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471458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803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311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6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71921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8175810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313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30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657099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56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3155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0672956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785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152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560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15219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0495845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97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668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61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18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465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3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04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4458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5196379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965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841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052146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364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4186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3383185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24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4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3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2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65799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3971208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23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355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449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6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40821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5417185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38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20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4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0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88383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78692747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662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40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958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7061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78985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474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2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5899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7370464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545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16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70225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20082804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8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927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97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4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09544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11355362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96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206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71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48988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42194689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76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510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318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765327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52783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0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634493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99387159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10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387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063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60981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0520611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4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16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006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362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5360747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648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16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40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3348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7670879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6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9462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313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25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65185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1641551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6638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5327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455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1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018165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75158517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2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93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38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6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1219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0339723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7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4316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312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72">
              <w:marLeft w:val="0"/>
              <w:marRight w:val="0"/>
              <w:marTop w:val="0"/>
              <w:marBottom w:val="180"/>
              <w:divBdr>
                <w:top w:val="single" w:sz="6" w:space="18" w:color="DADCE0"/>
                <w:left w:val="single" w:sz="6" w:space="18" w:color="DADCE0"/>
                <w:bottom w:val="single" w:sz="6" w:space="18" w:color="DADCE0"/>
                <w:right w:val="single" w:sz="6" w:space="18" w:color="DADCE0"/>
              </w:divBdr>
              <w:divsChild>
                <w:div w:id="73304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8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55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31618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20548241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0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085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96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53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494457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355496742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4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371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424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0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364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30844425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7615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4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71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28980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404056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67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42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306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712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5728698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59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7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736125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55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5322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05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707436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7347770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85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629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06754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224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400044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03870643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690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845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282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072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624778309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84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531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65232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73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380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277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800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043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81883945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599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0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970735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428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698448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4773796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219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205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5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682972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105388968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315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66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10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245150">
                  <w:marLeft w:val="0"/>
                  <w:marRight w:val="0"/>
                  <w:marTop w:val="0"/>
                  <w:marBottom w:val="180"/>
                  <w:divBdr>
                    <w:top w:val="single" w:sz="6" w:space="18" w:color="DADCE0"/>
                    <w:left w:val="single" w:sz="6" w:space="18" w:color="DADCE0"/>
                    <w:bottom w:val="single" w:sz="6" w:space="18" w:color="DADCE0"/>
                    <w:right w:val="single" w:sz="6" w:space="18" w:color="DADCE0"/>
                  </w:divBdr>
                  <w:divsChild>
                    <w:div w:id="808866565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804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778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3359</Words>
  <Characters>19147</Characters>
  <Application>Microsoft Office Word</Application>
  <DocSecurity>0</DocSecurity>
  <Lines>159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Jignesh Sable</dc:creator>
  <cp:keywords/>
  <dc:description/>
  <cp:lastModifiedBy>Jignesh Sable</cp:lastModifiedBy>
  <cp:revision>2</cp:revision>
  <dcterms:created xsi:type="dcterms:W3CDTF">2025-07-30T11:27:00Z</dcterms:created>
  <dcterms:modified xsi:type="dcterms:W3CDTF">2025-07-30T11:27:00Z</dcterms:modified>
</cp:coreProperties>
</file>